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2B" w:rsidRDefault="00E5282B" w:rsidP="00016937">
      <w:pPr>
        <w:spacing w:after="0" w:line="360" w:lineRule="auto"/>
        <w:jc w:val="center"/>
        <w:rPr>
          <w:rFonts w:ascii="Arial" w:hAnsi="Arial" w:cs="Arial"/>
          <w:b/>
          <w:sz w:val="24"/>
          <w:szCs w:val="24"/>
          <w:lang w:val="en-US"/>
        </w:rPr>
      </w:pPr>
      <w:r>
        <w:rPr>
          <w:rFonts w:ascii="Arial" w:hAnsi="Arial" w:cs="Arial"/>
          <w:b/>
          <w:sz w:val="24"/>
          <w:szCs w:val="24"/>
          <w:lang w:val="en-US"/>
        </w:rPr>
        <w:t>KOP SKPD</w:t>
      </w:r>
    </w:p>
    <w:p w:rsidR="00E5282B" w:rsidRDefault="001F4BDC" w:rsidP="00016937">
      <w:pPr>
        <w:spacing w:after="0" w:line="360" w:lineRule="auto"/>
        <w:jc w:val="center"/>
        <w:rPr>
          <w:rFonts w:ascii="Arial" w:hAnsi="Arial" w:cs="Arial"/>
          <w:b/>
          <w:sz w:val="24"/>
          <w:szCs w:val="24"/>
          <w:lang w:val="en-US"/>
        </w:rPr>
      </w:pPr>
      <w:r>
        <w:rPr>
          <w:rFonts w:ascii="Arial" w:hAnsi="Arial" w:cs="Arial"/>
          <w:b/>
          <w:noProof/>
          <w:sz w:val="24"/>
          <w:szCs w:val="24"/>
          <w:lang w:eastAsia="id-ID"/>
        </w:rPr>
        <w:pict>
          <v:line id="Straight Connector 1" o:spid="_x0000_s1026" style="position:absolute;left:0;text-align:left;z-index:251659264;visibility:visible" from="1.8pt,1.55pt" to="47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" strokecolor="black [3213]"/>
        </w:pict>
      </w:r>
    </w:p>
    <w:p w:rsidR="00296D3D" w:rsidRDefault="00126B2E" w:rsidP="00016937">
      <w:pPr>
        <w:spacing w:after="0" w:line="360" w:lineRule="auto"/>
        <w:jc w:val="center"/>
        <w:rPr>
          <w:rFonts w:ascii="Arial" w:hAnsi="Arial" w:cs="Arial"/>
          <w:b/>
          <w:sz w:val="24"/>
          <w:szCs w:val="24"/>
        </w:rPr>
      </w:pPr>
      <w:r>
        <w:rPr>
          <w:rFonts w:ascii="Arial" w:hAnsi="Arial" w:cs="Arial"/>
          <w:b/>
          <w:sz w:val="24"/>
          <w:szCs w:val="24"/>
        </w:rPr>
        <w:t>RENCANA TINDAK PENGENDALIAN (RTP) PENYELENGGARAAN SPIP</w:t>
      </w:r>
    </w:p>
    <w:p w:rsidR="00126B2E" w:rsidRPr="008A3D22" w:rsidRDefault="00A82151" w:rsidP="00A82151">
      <w:pPr>
        <w:spacing w:after="0" w:line="360" w:lineRule="auto"/>
        <w:jc w:val="center"/>
        <w:rPr>
          <w:rFonts w:ascii="Arial" w:hAnsi="Arial" w:cs="Arial"/>
          <w:b/>
          <w:sz w:val="24"/>
          <w:szCs w:val="24"/>
        </w:rPr>
      </w:pPr>
      <w:r>
        <w:rPr>
          <w:rFonts w:ascii="Arial" w:hAnsi="Arial" w:cs="Arial"/>
          <w:b/>
          <w:sz w:val="24"/>
          <w:szCs w:val="24"/>
          <w:lang w:val="en-US"/>
        </w:rPr>
        <w:t xml:space="preserve">SKPD……………………. </w:t>
      </w:r>
      <w:r w:rsidR="00126B2E">
        <w:rPr>
          <w:rFonts w:ascii="Arial" w:hAnsi="Arial" w:cs="Arial"/>
          <w:b/>
          <w:sz w:val="24"/>
          <w:szCs w:val="24"/>
        </w:rPr>
        <w:t>KABUPATEN LUMAJANG</w:t>
      </w:r>
      <w:r w:rsidR="008A3D22">
        <w:rPr>
          <w:rFonts w:ascii="Arial" w:hAnsi="Arial" w:cs="Arial"/>
          <w:b/>
          <w:sz w:val="24"/>
          <w:szCs w:val="24"/>
          <w:lang w:val="en-US"/>
        </w:rPr>
        <w:t xml:space="preserve"> TAHUN </w:t>
      </w:r>
      <w:r w:rsidR="000536AD">
        <w:rPr>
          <w:rFonts w:ascii="Arial" w:hAnsi="Arial" w:cs="Arial"/>
          <w:b/>
          <w:sz w:val="24"/>
          <w:szCs w:val="24"/>
          <w:lang w:val="en-US"/>
        </w:rPr>
        <w:t>….</w:t>
      </w:r>
    </w:p>
    <w:p w:rsidR="00126B2E" w:rsidRDefault="00126B2E" w:rsidP="00126B2E">
      <w:pPr>
        <w:spacing w:after="0" w:line="240" w:lineRule="auto"/>
        <w:jc w:val="both"/>
        <w:rPr>
          <w:rFonts w:ascii="Arial" w:hAnsi="Arial" w:cs="Arial"/>
          <w:sz w:val="24"/>
          <w:szCs w:val="24"/>
        </w:rPr>
      </w:pPr>
    </w:p>
    <w:p w:rsidR="00126B2E" w:rsidRDefault="00126B2E" w:rsidP="00126B2E">
      <w:pPr>
        <w:spacing w:after="0" w:line="240" w:lineRule="auto"/>
        <w:jc w:val="both"/>
        <w:rPr>
          <w:rFonts w:ascii="Arial" w:hAnsi="Arial" w:cs="Arial"/>
          <w:sz w:val="24"/>
          <w:szCs w:val="24"/>
        </w:rPr>
      </w:pPr>
    </w:p>
    <w:p w:rsidR="00126B2E" w:rsidRPr="004B12B2" w:rsidRDefault="00126B2E" w:rsidP="00016937">
      <w:pPr>
        <w:pStyle w:val="ListParagraph"/>
        <w:numPr>
          <w:ilvl w:val="0"/>
          <w:numId w:val="1"/>
        </w:numPr>
        <w:tabs>
          <w:tab w:val="left" w:pos="426"/>
        </w:tabs>
        <w:spacing w:after="0" w:line="360" w:lineRule="auto"/>
        <w:ind w:left="425" w:hanging="426"/>
        <w:jc w:val="both"/>
        <w:rPr>
          <w:rFonts w:ascii="Arial" w:hAnsi="Arial" w:cs="Arial"/>
          <w:b/>
          <w:sz w:val="24"/>
          <w:szCs w:val="24"/>
        </w:rPr>
      </w:pPr>
      <w:r w:rsidRPr="004B12B2">
        <w:rPr>
          <w:rFonts w:ascii="Arial" w:hAnsi="Arial" w:cs="Arial"/>
          <w:b/>
          <w:sz w:val="24"/>
          <w:szCs w:val="24"/>
        </w:rPr>
        <w:t>PENDAHULUAN</w:t>
      </w:r>
    </w:p>
    <w:p w:rsidR="00126B2E" w:rsidRDefault="00126B2E" w:rsidP="003B4EAE">
      <w:pPr>
        <w:pStyle w:val="ListParagraph"/>
        <w:spacing w:after="0" w:line="360" w:lineRule="auto"/>
        <w:ind w:left="425" w:firstLine="295"/>
        <w:jc w:val="both"/>
        <w:rPr>
          <w:rFonts w:ascii="Arial" w:hAnsi="Arial" w:cs="Arial"/>
          <w:sz w:val="24"/>
          <w:szCs w:val="24"/>
        </w:rPr>
      </w:pPr>
      <w:r>
        <w:rPr>
          <w:rFonts w:ascii="Arial" w:hAnsi="Arial" w:cs="Arial"/>
          <w:sz w:val="24"/>
          <w:szCs w:val="24"/>
        </w:rPr>
        <w:t>Dengan ditetapkannya paket reformasi birokrasi di bidang keuangan negara dengan UU Nomor 17 Tahun 200</w:t>
      </w:r>
      <w:r w:rsidR="00000197">
        <w:rPr>
          <w:rFonts w:ascii="Arial" w:hAnsi="Arial" w:cs="Arial"/>
          <w:sz w:val="24"/>
          <w:szCs w:val="24"/>
          <w:lang w:val="en-US"/>
        </w:rPr>
        <w:t>3</w:t>
      </w:r>
      <w:r>
        <w:rPr>
          <w:rFonts w:ascii="Arial" w:hAnsi="Arial" w:cs="Arial"/>
          <w:sz w:val="24"/>
          <w:szCs w:val="24"/>
        </w:rPr>
        <w:t xml:space="preserve"> tentang Keuangan Negara serta untuk menciptakan </w:t>
      </w:r>
      <w:r w:rsidRPr="00000197">
        <w:rPr>
          <w:rFonts w:ascii="Arial" w:hAnsi="Arial" w:cs="Arial"/>
          <w:i/>
          <w:sz w:val="24"/>
          <w:szCs w:val="24"/>
        </w:rPr>
        <w:t>Good Governance</w:t>
      </w:r>
      <w:r>
        <w:rPr>
          <w:rFonts w:ascii="Arial" w:hAnsi="Arial" w:cs="Arial"/>
          <w:sz w:val="24"/>
          <w:szCs w:val="24"/>
        </w:rPr>
        <w:t xml:space="preserve"> melalui UU Nomor 1 Tahun 2004 tentang Perbendaharaan Negara, UU Nomor 15 Tahun 2004 tentang Pemeriksaan Pengelolaan dan Tanggungjawab Keuangan Negara dan UU Nomor 28 Tahun </w:t>
      </w:r>
      <w:r w:rsidR="00000197">
        <w:rPr>
          <w:rFonts w:ascii="Arial" w:hAnsi="Arial" w:cs="Arial"/>
          <w:sz w:val="24"/>
          <w:szCs w:val="24"/>
          <w:lang w:val="en-US"/>
        </w:rPr>
        <w:t>199</w:t>
      </w:r>
      <w:r>
        <w:rPr>
          <w:rFonts w:ascii="Arial" w:hAnsi="Arial" w:cs="Arial"/>
          <w:sz w:val="24"/>
          <w:szCs w:val="24"/>
        </w:rPr>
        <w:t>9 tentang Penyelenggaraan Negara yang Bebas KKN</w:t>
      </w:r>
      <w:r w:rsidR="00000197">
        <w:rPr>
          <w:rFonts w:ascii="Arial" w:hAnsi="Arial" w:cs="Arial"/>
          <w:sz w:val="24"/>
          <w:szCs w:val="24"/>
          <w:lang w:val="en-US"/>
        </w:rPr>
        <w:t xml:space="preserve">, </w:t>
      </w:r>
      <w:proofErr w:type="spellStart"/>
      <w:r w:rsidR="00000197">
        <w:rPr>
          <w:rFonts w:ascii="Arial" w:hAnsi="Arial" w:cs="Arial"/>
          <w:sz w:val="24"/>
          <w:szCs w:val="24"/>
          <w:lang w:val="en-US"/>
        </w:rPr>
        <w:t>serta</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Perpres</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nomor</w:t>
      </w:r>
      <w:proofErr w:type="spellEnd"/>
      <w:r w:rsidR="00000197">
        <w:rPr>
          <w:rFonts w:ascii="Arial" w:hAnsi="Arial" w:cs="Arial"/>
          <w:sz w:val="24"/>
          <w:szCs w:val="24"/>
          <w:lang w:val="en-US"/>
        </w:rPr>
        <w:t xml:space="preserve"> 55 </w:t>
      </w:r>
      <w:proofErr w:type="spellStart"/>
      <w:r w:rsidR="00000197">
        <w:rPr>
          <w:rFonts w:ascii="Arial" w:hAnsi="Arial" w:cs="Arial"/>
          <w:sz w:val="24"/>
          <w:szCs w:val="24"/>
          <w:lang w:val="en-US"/>
        </w:rPr>
        <w:t>tahun</w:t>
      </w:r>
      <w:proofErr w:type="spellEnd"/>
      <w:r w:rsidR="00000197">
        <w:rPr>
          <w:rFonts w:ascii="Arial" w:hAnsi="Arial" w:cs="Arial"/>
          <w:sz w:val="24"/>
          <w:szCs w:val="24"/>
          <w:lang w:val="en-US"/>
        </w:rPr>
        <w:t xml:space="preserve"> 2012 </w:t>
      </w:r>
      <w:proofErr w:type="spellStart"/>
      <w:r w:rsidR="00000197">
        <w:rPr>
          <w:rFonts w:ascii="Arial" w:hAnsi="Arial" w:cs="Arial"/>
          <w:sz w:val="24"/>
          <w:szCs w:val="24"/>
          <w:lang w:val="en-US"/>
        </w:rPr>
        <w:t>tentang</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Stranas</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Pencegahan</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dan</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Pemberantasan</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Korupsi</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Jangka</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Panjang</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tahun</w:t>
      </w:r>
      <w:proofErr w:type="spellEnd"/>
      <w:r w:rsidR="00000197">
        <w:rPr>
          <w:rFonts w:ascii="Arial" w:hAnsi="Arial" w:cs="Arial"/>
          <w:sz w:val="24"/>
          <w:szCs w:val="24"/>
          <w:lang w:val="en-US"/>
        </w:rPr>
        <w:t xml:space="preserve"> 2012-2025</w:t>
      </w:r>
      <w:r>
        <w:rPr>
          <w:rFonts w:ascii="Arial" w:hAnsi="Arial" w:cs="Arial"/>
          <w:sz w:val="24"/>
          <w:szCs w:val="24"/>
        </w:rPr>
        <w:t xml:space="preserve">, maka diperlukan Sistem Pengendalian Intern dalam </w:t>
      </w:r>
      <w:proofErr w:type="spellStart"/>
      <w:r w:rsidR="00000197">
        <w:rPr>
          <w:rFonts w:ascii="Arial" w:hAnsi="Arial" w:cs="Arial"/>
          <w:sz w:val="24"/>
          <w:szCs w:val="24"/>
          <w:lang w:val="en-US"/>
        </w:rPr>
        <w:t>penyelenggaraan</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pemerintahan</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termasuk</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pengelolaan</w:t>
      </w:r>
      <w:proofErr w:type="spellEnd"/>
      <w:r w:rsidR="00000197">
        <w:rPr>
          <w:rFonts w:ascii="Arial" w:hAnsi="Arial" w:cs="Arial"/>
          <w:sz w:val="24"/>
          <w:szCs w:val="24"/>
          <w:lang w:val="en-US"/>
        </w:rPr>
        <w:t xml:space="preserve"> </w:t>
      </w:r>
      <w:r>
        <w:rPr>
          <w:rFonts w:ascii="Arial" w:hAnsi="Arial" w:cs="Arial"/>
          <w:sz w:val="24"/>
          <w:szCs w:val="24"/>
        </w:rPr>
        <w:t>keuangan negara</w:t>
      </w:r>
      <w:r w:rsidR="00000197">
        <w:rPr>
          <w:rFonts w:ascii="Arial" w:hAnsi="Arial" w:cs="Arial"/>
          <w:sz w:val="24"/>
          <w:szCs w:val="24"/>
          <w:lang w:val="en-US"/>
        </w:rPr>
        <w:t xml:space="preserve"> </w:t>
      </w:r>
      <w:proofErr w:type="spellStart"/>
      <w:r w:rsidR="00000197">
        <w:rPr>
          <w:rFonts w:ascii="Arial" w:hAnsi="Arial" w:cs="Arial"/>
          <w:sz w:val="24"/>
          <w:szCs w:val="24"/>
          <w:lang w:val="en-US"/>
        </w:rPr>
        <w:t>untuk</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mencapai</w:t>
      </w:r>
      <w:proofErr w:type="spellEnd"/>
      <w:r w:rsidR="00000197">
        <w:rPr>
          <w:rFonts w:ascii="Arial" w:hAnsi="Arial" w:cs="Arial"/>
          <w:sz w:val="24"/>
          <w:szCs w:val="24"/>
          <w:lang w:val="en-US"/>
        </w:rPr>
        <w:t xml:space="preserve"> </w:t>
      </w:r>
      <w:proofErr w:type="spellStart"/>
      <w:r w:rsidR="00000197">
        <w:rPr>
          <w:rFonts w:ascii="Arial" w:hAnsi="Arial" w:cs="Arial"/>
          <w:sz w:val="24"/>
          <w:szCs w:val="24"/>
          <w:lang w:val="en-US"/>
        </w:rPr>
        <w:t>tujuan</w:t>
      </w:r>
      <w:proofErr w:type="spellEnd"/>
      <w:r w:rsidR="00000197">
        <w:rPr>
          <w:rFonts w:ascii="Arial" w:hAnsi="Arial" w:cs="Arial"/>
          <w:sz w:val="24"/>
          <w:szCs w:val="24"/>
          <w:lang w:val="en-US"/>
        </w:rPr>
        <w:t xml:space="preserve"> </w:t>
      </w:r>
      <w:proofErr w:type="spellStart"/>
      <w:r w:rsidR="005C7A10">
        <w:rPr>
          <w:rFonts w:ascii="Arial" w:hAnsi="Arial" w:cs="Arial"/>
          <w:sz w:val="24"/>
          <w:szCs w:val="24"/>
          <w:lang w:val="en-US"/>
        </w:rPr>
        <w:t>bernegara</w:t>
      </w:r>
      <w:proofErr w:type="spellEnd"/>
      <w:r w:rsidR="005C7A10">
        <w:rPr>
          <w:rFonts w:ascii="Arial" w:hAnsi="Arial" w:cs="Arial"/>
          <w:sz w:val="24"/>
          <w:szCs w:val="24"/>
          <w:lang w:val="en-US"/>
        </w:rPr>
        <w:t xml:space="preserve"> </w:t>
      </w:r>
      <w:proofErr w:type="spellStart"/>
      <w:r w:rsidR="005C7A10">
        <w:rPr>
          <w:rFonts w:ascii="Arial" w:hAnsi="Arial" w:cs="Arial"/>
          <w:sz w:val="24"/>
          <w:szCs w:val="24"/>
          <w:lang w:val="en-US"/>
        </w:rPr>
        <w:t>dengan</w:t>
      </w:r>
      <w:proofErr w:type="spellEnd"/>
      <w:r w:rsidR="005C7A10">
        <w:rPr>
          <w:rFonts w:ascii="Arial" w:hAnsi="Arial" w:cs="Arial"/>
          <w:sz w:val="24"/>
          <w:szCs w:val="24"/>
          <w:lang w:val="en-US"/>
        </w:rPr>
        <w:t xml:space="preserve"> </w:t>
      </w:r>
      <w:proofErr w:type="spellStart"/>
      <w:r w:rsidR="001217CF">
        <w:rPr>
          <w:rFonts w:ascii="Arial" w:hAnsi="Arial" w:cs="Arial"/>
          <w:sz w:val="24"/>
          <w:szCs w:val="24"/>
          <w:lang w:val="en-US"/>
        </w:rPr>
        <w:t>kondisi</w:t>
      </w:r>
      <w:proofErr w:type="spellEnd"/>
      <w:r w:rsidR="001217CF">
        <w:rPr>
          <w:rFonts w:ascii="Arial" w:hAnsi="Arial" w:cs="Arial"/>
          <w:sz w:val="24"/>
          <w:szCs w:val="24"/>
          <w:lang w:val="en-US"/>
        </w:rPr>
        <w:t xml:space="preserve"> </w:t>
      </w:r>
      <w:r w:rsidR="00000197" w:rsidRPr="00000197">
        <w:rPr>
          <w:rFonts w:ascii="Arial" w:hAnsi="Arial" w:cs="Arial"/>
          <w:i/>
          <w:sz w:val="24"/>
          <w:szCs w:val="24"/>
          <w:lang w:val="en-US"/>
        </w:rPr>
        <w:t>good governance, effective risk ma</w:t>
      </w:r>
      <w:r w:rsidR="00000197">
        <w:rPr>
          <w:rFonts w:ascii="Arial" w:hAnsi="Arial" w:cs="Arial"/>
          <w:i/>
          <w:sz w:val="24"/>
          <w:szCs w:val="24"/>
          <w:lang w:val="en-US"/>
        </w:rPr>
        <w:t>na</w:t>
      </w:r>
      <w:r w:rsidR="00000197" w:rsidRPr="00000197">
        <w:rPr>
          <w:rFonts w:ascii="Arial" w:hAnsi="Arial" w:cs="Arial"/>
          <w:i/>
          <w:sz w:val="24"/>
          <w:szCs w:val="24"/>
          <w:lang w:val="en-US"/>
        </w:rPr>
        <w:t>g</w:t>
      </w:r>
      <w:r w:rsidR="00000197">
        <w:rPr>
          <w:rFonts w:ascii="Arial" w:hAnsi="Arial" w:cs="Arial"/>
          <w:i/>
          <w:sz w:val="24"/>
          <w:szCs w:val="24"/>
          <w:lang w:val="en-US"/>
        </w:rPr>
        <w:t>e</w:t>
      </w:r>
      <w:r w:rsidR="00000197" w:rsidRPr="00000197">
        <w:rPr>
          <w:rFonts w:ascii="Arial" w:hAnsi="Arial" w:cs="Arial"/>
          <w:i/>
          <w:sz w:val="24"/>
          <w:szCs w:val="24"/>
          <w:lang w:val="en-US"/>
        </w:rPr>
        <w:t>ment and internal control</w:t>
      </w:r>
      <w:r>
        <w:rPr>
          <w:rFonts w:ascii="Arial" w:hAnsi="Arial" w:cs="Arial"/>
          <w:sz w:val="24"/>
          <w:szCs w:val="24"/>
        </w:rPr>
        <w:t>.</w:t>
      </w:r>
    </w:p>
    <w:p w:rsidR="00126B2E" w:rsidRDefault="00126B2E" w:rsidP="001217CF">
      <w:pPr>
        <w:pStyle w:val="ListParagraph"/>
        <w:spacing w:after="0" w:line="360" w:lineRule="auto"/>
        <w:ind w:left="425" w:firstLine="295"/>
        <w:jc w:val="both"/>
        <w:rPr>
          <w:rFonts w:ascii="Arial" w:hAnsi="Arial" w:cs="Arial"/>
          <w:sz w:val="24"/>
          <w:szCs w:val="24"/>
        </w:rPr>
      </w:pPr>
      <w:r>
        <w:rPr>
          <w:rFonts w:ascii="Arial" w:hAnsi="Arial" w:cs="Arial"/>
          <w:sz w:val="24"/>
          <w:szCs w:val="24"/>
        </w:rPr>
        <w:t xml:space="preserve">Sistem Pengendalian Intern Pemerintah (SPIP) merupakan suatu kebijakan berkaitan dengan sistem pengendalian yang harus dibuat </w:t>
      </w:r>
      <w:proofErr w:type="spellStart"/>
      <w:r w:rsidR="001217CF">
        <w:rPr>
          <w:rFonts w:ascii="Arial" w:hAnsi="Arial" w:cs="Arial"/>
          <w:sz w:val="24"/>
          <w:szCs w:val="24"/>
          <w:lang w:val="en-US"/>
        </w:rPr>
        <w:t>dan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diterapkan</w:t>
      </w:r>
      <w:proofErr w:type="spellEnd"/>
      <w:r w:rsidR="001217CF">
        <w:rPr>
          <w:rFonts w:ascii="Arial" w:hAnsi="Arial" w:cs="Arial"/>
          <w:sz w:val="24"/>
          <w:szCs w:val="24"/>
          <w:lang w:val="en-US"/>
        </w:rPr>
        <w:t xml:space="preserve"> </w:t>
      </w:r>
      <w:r>
        <w:rPr>
          <w:rFonts w:ascii="Arial" w:hAnsi="Arial" w:cs="Arial"/>
          <w:sz w:val="24"/>
          <w:szCs w:val="24"/>
        </w:rPr>
        <w:t xml:space="preserve">oleh pemerintah </w:t>
      </w:r>
      <w:proofErr w:type="spellStart"/>
      <w:r w:rsidR="001217CF">
        <w:rPr>
          <w:rFonts w:ascii="Arial" w:hAnsi="Arial" w:cs="Arial"/>
          <w:sz w:val="24"/>
          <w:szCs w:val="24"/>
          <w:lang w:val="en-US"/>
        </w:rPr>
        <w:t>termasuk</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Pemerintah</w:t>
      </w:r>
      <w:proofErr w:type="spellEnd"/>
      <w:r w:rsidR="001217CF">
        <w:rPr>
          <w:rFonts w:ascii="Arial" w:hAnsi="Arial" w:cs="Arial"/>
          <w:sz w:val="24"/>
          <w:szCs w:val="24"/>
          <w:lang w:val="en-US"/>
        </w:rPr>
        <w:t xml:space="preserve"> Daerah </w:t>
      </w:r>
      <w:proofErr w:type="spellStart"/>
      <w:r w:rsidR="001217CF">
        <w:rPr>
          <w:rFonts w:ascii="Arial" w:hAnsi="Arial" w:cs="Arial"/>
          <w:sz w:val="24"/>
          <w:szCs w:val="24"/>
          <w:lang w:val="en-US"/>
        </w:rPr>
        <w:t>Kabupaten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Lumajang</w:t>
      </w:r>
      <w:proofErr w:type="spellEnd"/>
      <w:r w:rsidR="001217CF">
        <w:rPr>
          <w:rFonts w:ascii="Arial" w:hAnsi="Arial" w:cs="Arial"/>
          <w:sz w:val="24"/>
          <w:szCs w:val="24"/>
          <w:lang w:val="en-US"/>
        </w:rPr>
        <w:t xml:space="preserve"> yang </w:t>
      </w:r>
      <w:r>
        <w:rPr>
          <w:rFonts w:ascii="Arial" w:hAnsi="Arial" w:cs="Arial"/>
          <w:sz w:val="24"/>
          <w:szCs w:val="24"/>
        </w:rPr>
        <w:t>diatur dalam Peraturan Pemerintah Nomor60</w:t>
      </w:r>
      <w:r w:rsidR="00803819">
        <w:rPr>
          <w:rFonts w:ascii="Arial" w:hAnsi="Arial" w:cs="Arial"/>
          <w:sz w:val="24"/>
          <w:szCs w:val="24"/>
        </w:rPr>
        <w:t xml:space="preserve"> Tahun 2008 tentang Sistem Pengendalian Intern Pemerintah (SPIP)</w:t>
      </w:r>
      <w:r w:rsidR="001217CF">
        <w:rPr>
          <w:rFonts w:ascii="Arial" w:hAnsi="Arial" w:cs="Arial"/>
          <w:sz w:val="24"/>
          <w:szCs w:val="24"/>
          <w:lang w:val="en-US"/>
        </w:rPr>
        <w:t xml:space="preserve">, </w:t>
      </w:r>
      <w:proofErr w:type="spellStart"/>
      <w:r w:rsidR="001217CF">
        <w:rPr>
          <w:rFonts w:ascii="Arial" w:hAnsi="Arial" w:cs="Arial"/>
          <w:sz w:val="24"/>
          <w:szCs w:val="24"/>
          <w:lang w:val="en-US"/>
        </w:rPr>
        <w:t>dimana</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terdapat</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kewajibanbagi</w:t>
      </w:r>
      <w:proofErr w:type="spellEnd"/>
      <w:r w:rsidR="001217CF">
        <w:rPr>
          <w:rFonts w:ascii="Arial" w:hAnsi="Arial" w:cs="Arial"/>
          <w:sz w:val="24"/>
          <w:szCs w:val="24"/>
          <w:lang w:val="en-US"/>
        </w:rPr>
        <w:t xml:space="preserve"> </w:t>
      </w:r>
      <w:r w:rsidR="00803819">
        <w:rPr>
          <w:rFonts w:ascii="Arial" w:hAnsi="Arial" w:cs="Arial"/>
          <w:sz w:val="24"/>
          <w:szCs w:val="24"/>
        </w:rPr>
        <w:t xml:space="preserve">pimpinan instansi pemerintah untuk </w:t>
      </w:r>
      <w:proofErr w:type="spellStart"/>
      <w:r w:rsidR="001217CF">
        <w:rPr>
          <w:rFonts w:ascii="Arial" w:hAnsi="Arial" w:cs="Arial"/>
          <w:sz w:val="24"/>
          <w:szCs w:val="24"/>
          <w:lang w:val="en-US"/>
        </w:rPr>
        <w:t>menyelenggarakan</w:t>
      </w:r>
      <w:proofErr w:type="spellEnd"/>
      <w:r w:rsidR="00803819">
        <w:rPr>
          <w:rFonts w:ascii="Arial" w:hAnsi="Arial" w:cs="Arial"/>
          <w:sz w:val="24"/>
          <w:szCs w:val="24"/>
        </w:rPr>
        <w:t xml:space="preserve"> SPIP. Selanjutnya sebagai wujud komitmen Pemerintah Kabupaten Lumajang</w:t>
      </w:r>
      <w:r w:rsidR="001217CF">
        <w:rPr>
          <w:rFonts w:ascii="Arial" w:hAnsi="Arial" w:cs="Arial"/>
          <w:sz w:val="24"/>
          <w:szCs w:val="24"/>
          <w:lang w:val="en-US"/>
        </w:rPr>
        <w:t xml:space="preserve"> </w:t>
      </w:r>
      <w:proofErr w:type="spellStart"/>
      <w:r w:rsidR="001217CF">
        <w:rPr>
          <w:rFonts w:ascii="Arial" w:hAnsi="Arial" w:cs="Arial"/>
          <w:sz w:val="24"/>
          <w:szCs w:val="24"/>
          <w:lang w:val="en-US"/>
        </w:rPr>
        <w:t>dalam</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penyelenggaraan</w:t>
      </w:r>
      <w:proofErr w:type="spellEnd"/>
      <w:r w:rsidR="001217CF">
        <w:rPr>
          <w:rFonts w:ascii="Arial" w:hAnsi="Arial" w:cs="Arial"/>
          <w:sz w:val="24"/>
          <w:szCs w:val="24"/>
          <w:lang w:val="en-US"/>
        </w:rPr>
        <w:t xml:space="preserve"> SPIP</w:t>
      </w:r>
      <w:r w:rsidR="00803819">
        <w:rPr>
          <w:rFonts w:ascii="Arial" w:hAnsi="Arial" w:cs="Arial"/>
          <w:sz w:val="24"/>
          <w:szCs w:val="24"/>
        </w:rPr>
        <w:t xml:space="preserve"> telah diterbitkan Peraturan Bupati Lumajang Nomor </w:t>
      </w:r>
      <w:r w:rsidR="003B4EAE">
        <w:rPr>
          <w:rFonts w:ascii="Arial" w:hAnsi="Arial" w:cs="Arial"/>
          <w:sz w:val="24"/>
          <w:szCs w:val="24"/>
          <w:lang w:val="en-US"/>
        </w:rPr>
        <w:t>14</w:t>
      </w:r>
      <w:r w:rsidR="00803819">
        <w:rPr>
          <w:rFonts w:ascii="Arial" w:hAnsi="Arial" w:cs="Arial"/>
          <w:sz w:val="24"/>
          <w:szCs w:val="24"/>
        </w:rPr>
        <w:t xml:space="preserve"> Tahun 201</w:t>
      </w:r>
      <w:r w:rsidR="003B4EAE">
        <w:rPr>
          <w:rFonts w:ascii="Arial" w:hAnsi="Arial" w:cs="Arial"/>
          <w:sz w:val="24"/>
          <w:szCs w:val="24"/>
          <w:lang w:val="en-US"/>
        </w:rPr>
        <w:t>0</w:t>
      </w:r>
      <w:r w:rsidR="00803819">
        <w:rPr>
          <w:rFonts w:ascii="Arial" w:hAnsi="Arial" w:cs="Arial"/>
          <w:sz w:val="24"/>
          <w:szCs w:val="24"/>
        </w:rPr>
        <w:t xml:space="preserve"> tentang Penyelenggaraan Sistem Pengendalian Intern Pemerintah (SPIP) di Lingkungan Pemerintah Kabupaten Lumajang</w:t>
      </w:r>
      <w:r w:rsidR="001217CF">
        <w:rPr>
          <w:rFonts w:ascii="Arial" w:hAnsi="Arial" w:cs="Arial"/>
          <w:sz w:val="24"/>
          <w:szCs w:val="24"/>
          <w:lang w:val="en-US"/>
        </w:rPr>
        <w:t xml:space="preserve"> </w:t>
      </w:r>
      <w:proofErr w:type="spellStart"/>
      <w:r w:rsidR="001217CF">
        <w:rPr>
          <w:rFonts w:ascii="Arial" w:hAnsi="Arial" w:cs="Arial"/>
          <w:sz w:val="24"/>
          <w:szCs w:val="24"/>
          <w:lang w:val="en-US"/>
        </w:rPr>
        <w:t>sebagai</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pedoman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penyelenggaraan</w:t>
      </w:r>
      <w:proofErr w:type="spellEnd"/>
      <w:r w:rsidR="001217CF">
        <w:rPr>
          <w:rFonts w:ascii="Arial" w:hAnsi="Arial" w:cs="Arial"/>
          <w:sz w:val="24"/>
          <w:szCs w:val="24"/>
          <w:lang w:val="en-US"/>
        </w:rPr>
        <w:t xml:space="preserve"> SPIP</w:t>
      </w:r>
      <w:r w:rsidR="00803819">
        <w:rPr>
          <w:rFonts w:ascii="Arial" w:hAnsi="Arial" w:cs="Arial"/>
          <w:sz w:val="24"/>
          <w:szCs w:val="24"/>
        </w:rPr>
        <w:t>.</w:t>
      </w:r>
    </w:p>
    <w:p w:rsidR="00803819" w:rsidRDefault="006F634D" w:rsidP="001217CF">
      <w:pPr>
        <w:pStyle w:val="ListParagraph"/>
        <w:spacing w:after="0" w:line="360" w:lineRule="auto"/>
        <w:ind w:left="425" w:firstLine="295"/>
        <w:jc w:val="both"/>
        <w:rPr>
          <w:rFonts w:ascii="Arial" w:hAnsi="Arial" w:cs="Arial"/>
          <w:sz w:val="24"/>
          <w:szCs w:val="24"/>
        </w:rPr>
      </w:pPr>
      <w:r>
        <w:rPr>
          <w:rFonts w:ascii="Arial" w:hAnsi="Arial" w:cs="Arial"/>
          <w:sz w:val="24"/>
          <w:szCs w:val="24"/>
        </w:rPr>
        <w:t xml:space="preserve">Sebagai instansi penyelenggara pemerintahan, Pemerintah Kabupaten Lumajang wajib menyelenggarakan kebijakan SPIP sesuai </w:t>
      </w:r>
      <w:r w:rsidR="001217CF">
        <w:rPr>
          <w:rFonts w:ascii="Arial" w:hAnsi="Arial" w:cs="Arial"/>
          <w:sz w:val="24"/>
          <w:szCs w:val="24"/>
          <w:lang w:val="en-US"/>
        </w:rPr>
        <w:t xml:space="preserve">PP 60 </w:t>
      </w:r>
      <w:proofErr w:type="spellStart"/>
      <w:r w:rsidR="001217CF">
        <w:rPr>
          <w:rFonts w:ascii="Arial" w:hAnsi="Arial" w:cs="Arial"/>
          <w:sz w:val="24"/>
          <w:szCs w:val="24"/>
          <w:lang w:val="en-US"/>
        </w:rPr>
        <w:t>tahun</w:t>
      </w:r>
      <w:proofErr w:type="spellEnd"/>
      <w:r w:rsidR="001217CF">
        <w:rPr>
          <w:rFonts w:ascii="Arial" w:hAnsi="Arial" w:cs="Arial"/>
          <w:sz w:val="24"/>
          <w:szCs w:val="24"/>
          <w:lang w:val="en-US"/>
        </w:rPr>
        <w:t xml:space="preserve"> 2008 </w:t>
      </w:r>
      <w:r>
        <w:rPr>
          <w:rFonts w:ascii="Arial" w:hAnsi="Arial" w:cs="Arial"/>
          <w:sz w:val="24"/>
          <w:szCs w:val="24"/>
        </w:rPr>
        <w:t xml:space="preserve">dan Peraturan Bupati tersebut </w:t>
      </w:r>
      <w:proofErr w:type="spellStart"/>
      <w:r w:rsidR="001217CF">
        <w:rPr>
          <w:rFonts w:ascii="Arial" w:hAnsi="Arial" w:cs="Arial"/>
          <w:sz w:val="24"/>
          <w:szCs w:val="24"/>
          <w:lang w:val="en-US"/>
        </w:rPr>
        <w:t>sejak</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perencanaan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sampai</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dengan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pelaporan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penyelenggaraan</w:t>
      </w:r>
      <w:proofErr w:type="spellEnd"/>
      <w:r w:rsidR="001217CF">
        <w:rPr>
          <w:rFonts w:ascii="Arial" w:hAnsi="Arial" w:cs="Arial"/>
          <w:sz w:val="24"/>
          <w:szCs w:val="24"/>
          <w:lang w:val="en-US"/>
        </w:rPr>
        <w:t xml:space="preserve"> SPIP</w:t>
      </w:r>
      <w:r>
        <w:rPr>
          <w:rFonts w:ascii="Arial" w:hAnsi="Arial" w:cs="Arial"/>
          <w:sz w:val="24"/>
          <w:szCs w:val="24"/>
        </w:rPr>
        <w:t>secara terintegrasi ke dalam kegiatan dan tindakan pelaksanaan tugas pokok</w:t>
      </w:r>
      <w:r w:rsidR="001217CF">
        <w:rPr>
          <w:rFonts w:ascii="Arial" w:hAnsi="Arial" w:cs="Arial"/>
          <w:sz w:val="24"/>
          <w:szCs w:val="24"/>
          <w:lang w:val="en-US"/>
        </w:rPr>
        <w:t xml:space="preserve"> </w:t>
      </w:r>
      <w:proofErr w:type="spellStart"/>
      <w:r w:rsidR="001217CF">
        <w:rPr>
          <w:rFonts w:ascii="Arial" w:hAnsi="Arial" w:cs="Arial"/>
          <w:sz w:val="24"/>
          <w:szCs w:val="24"/>
          <w:lang w:val="en-US"/>
        </w:rPr>
        <w:t>penyelenggaraan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pemerintahan</w:t>
      </w:r>
      <w:proofErr w:type="spellEnd"/>
      <w:r>
        <w:rPr>
          <w:rFonts w:ascii="Arial" w:hAnsi="Arial" w:cs="Arial"/>
          <w:sz w:val="24"/>
          <w:szCs w:val="24"/>
        </w:rPr>
        <w:t xml:space="preserve"> di lingkungan Pemerintah Kabupaten Lumajang</w:t>
      </w:r>
      <w:r w:rsidR="003B4EAE">
        <w:rPr>
          <w:rFonts w:ascii="Arial" w:hAnsi="Arial" w:cs="Arial"/>
          <w:sz w:val="24"/>
          <w:szCs w:val="24"/>
          <w:lang w:val="en-US"/>
        </w:rPr>
        <w:t xml:space="preserve"> </w:t>
      </w:r>
      <w:proofErr w:type="spellStart"/>
      <w:r w:rsidR="003B4EAE">
        <w:rPr>
          <w:rFonts w:ascii="Arial" w:hAnsi="Arial" w:cs="Arial"/>
          <w:sz w:val="24"/>
          <w:szCs w:val="24"/>
          <w:lang w:val="en-US"/>
        </w:rPr>
        <w:t>termasuk</w:t>
      </w:r>
      <w:proofErr w:type="spellEnd"/>
      <w:r w:rsidR="003B4EAE">
        <w:rPr>
          <w:rFonts w:ascii="Arial" w:hAnsi="Arial" w:cs="Arial"/>
          <w:sz w:val="24"/>
          <w:szCs w:val="24"/>
          <w:lang w:val="en-US"/>
        </w:rPr>
        <w:t xml:space="preserve"> </w:t>
      </w:r>
      <w:proofErr w:type="spellStart"/>
      <w:r w:rsidR="001217CF">
        <w:rPr>
          <w:rFonts w:ascii="Arial" w:hAnsi="Arial" w:cs="Arial"/>
          <w:sz w:val="24"/>
          <w:szCs w:val="24"/>
          <w:lang w:val="en-US"/>
        </w:rPr>
        <w:t>pada</w:t>
      </w:r>
      <w:proofErr w:type="spellEnd"/>
      <w:r w:rsidR="001217CF">
        <w:rPr>
          <w:rFonts w:ascii="Arial" w:hAnsi="Arial" w:cs="Arial"/>
          <w:sz w:val="24"/>
          <w:szCs w:val="24"/>
          <w:lang w:val="en-US"/>
        </w:rPr>
        <w:t xml:space="preserve"> </w:t>
      </w:r>
      <w:r w:rsidR="003B4EAE">
        <w:rPr>
          <w:rFonts w:ascii="Arial" w:hAnsi="Arial" w:cs="Arial"/>
          <w:sz w:val="24"/>
          <w:szCs w:val="24"/>
          <w:lang w:val="en-US"/>
        </w:rPr>
        <w:t xml:space="preserve">SKPD ……………. </w:t>
      </w:r>
      <w:proofErr w:type="gramStart"/>
      <w:r w:rsidR="003B4EAE">
        <w:rPr>
          <w:rFonts w:ascii="Arial" w:hAnsi="Arial" w:cs="Arial"/>
          <w:sz w:val="24"/>
          <w:szCs w:val="24"/>
          <w:lang w:val="en-US"/>
        </w:rPr>
        <w:t>yang</w:t>
      </w:r>
      <w:proofErr w:type="gramEnd"/>
      <w:r w:rsidR="003B4EAE">
        <w:rPr>
          <w:rFonts w:ascii="Arial" w:hAnsi="Arial" w:cs="Arial"/>
          <w:sz w:val="24"/>
          <w:szCs w:val="24"/>
          <w:lang w:val="en-US"/>
        </w:rPr>
        <w:t xml:space="preserve"> </w:t>
      </w:r>
      <w:proofErr w:type="spellStart"/>
      <w:r w:rsidR="003B4EAE">
        <w:rPr>
          <w:rFonts w:ascii="Arial" w:hAnsi="Arial" w:cs="Arial"/>
          <w:sz w:val="24"/>
          <w:szCs w:val="24"/>
          <w:lang w:val="en-US"/>
        </w:rPr>
        <w:t>merupakan</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bagian</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dari</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Pemerintah</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Kabupaten</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Lumajang</w:t>
      </w:r>
      <w:proofErr w:type="spellEnd"/>
      <w:r>
        <w:rPr>
          <w:rFonts w:ascii="Arial" w:hAnsi="Arial" w:cs="Arial"/>
          <w:sz w:val="24"/>
          <w:szCs w:val="24"/>
        </w:rPr>
        <w:t>.</w:t>
      </w:r>
    </w:p>
    <w:p w:rsidR="006F634D" w:rsidRDefault="006F634D" w:rsidP="001217CF">
      <w:pPr>
        <w:pStyle w:val="ListParagraph"/>
        <w:spacing w:after="0" w:line="360" w:lineRule="auto"/>
        <w:ind w:left="425" w:firstLine="295"/>
        <w:jc w:val="both"/>
        <w:rPr>
          <w:rFonts w:ascii="Arial" w:hAnsi="Arial" w:cs="Arial"/>
          <w:sz w:val="24"/>
          <w:szCs w:val="24"/>
        </w:rPr>
      </w:pPr>
      <w:r>
        <w:rPr>
          <w:rFonts w:ascii="Arial" w:hAnsi="Arial" w:cs="Arial"/>
          <w:sz w:val="24"/>
          <w:szCs w:val="24"/>
        </w:rPr>
        <w:t xml:space="preserve">Rencana Tindak Pengendalian SPIP </w:t>
      </w:r>
      <w:r w:rsidR="003B4EAE">
        <w:rPr>
          <w:rFonts w:ascii="Arial" w:hAnsi="Arial" w:cs="Arial"/>
          <w:sz w:val="24"/>
          <w:szCs w:val="24"/>
          <w:lang w:val="en-US"/>
        </w:rPr>
        <w:t>SKPD ……………..</w:t>
      </w:r>
      <w:r>
        <w:rPr>
          <w:rFonts w:ascii="Arial" w:hAnsi="Arial" w:cs="Arial"/>
          <w:sz w:val="24"/>
          <w:szCs w:val="24"/>
        </w:rPr>
        <w:t xml:space="preserve">ditetapkan sebagai </w:t>
      </w:r>
      <w:proofErr w:type="spellStart"/>
      <w:r w:rsidR="001217CF">
        <w:rPr>
          <w:rFonts w:ascii="Arial" w:hAnsi="Arial" w:cs="Arial"/>
          <w:sz w:val="24"/>
          <w:szCs w:val="24"/>
          <w:lang w:val="en-US"/>
        </w:rPr>
        <w:t>langkah</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awal</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dan</w:t>
      </w:r>
      <w:proofErr w:type="spellEnd"/>
      <w:r w:rsidR="001217CF">
        <w:rPr>
          <w:rFonts w:ascii="Arial" w:hAnsi="Arial" w:cs="Arial"/>
          <w:sz w:val="24"/>
          <w:szCs w:val="24"/>
          <w:lang w:val="en-US"/>
        </w:rPr>
        <w:t xml:space="preserve"> </w:t>
      </w:r>
      <w:r>
        <w:rPr>
          <w:rFonts w:ascii="Arial" w:hAnsi="Arial" w:cs="Arial"/>
          <w:sz w:val="24"/>
          <w:szCs w:val="24"/>
        </w:rPr>
        <w:t xml:space="preserve">wujud penyelenggaraan SPIP secara menyeluruh </w:t>
      </w:r>
      <w:proofErr w:type="spellStart"/>
      <w:r w:rsidR="003B4EAE">
        <w:rPr>
          <w:rFonts w:ascii="Arial" w:hAnsi="Arial" w:cs="Arial"/>
          <w:sz w:val="24"/>
          <w:szCs w:val="24"/>
          <w:lang w:val="en-US"/>
        </w:rPr>
        <w:t>pada</w:t>
      </w:r>
      <w:proofErr w:type="spellEnd"/>
      <w:r w:rsidR="003B4EAE">
        <w:rPr>
          <w:rFonts w:ascii="Arial" w:hAnsi="Arial" w:cs="Arial"/>
          <w:sz w:val="24"/>
          <w:szCs w:val="24"/>
          <w:lang w:val="en-US"/>
        </w:rPr>
        <w:t xml:space="preserve"> SKPD……………………….</w:t>
      </w:r>
      <w:r>
        <w:rPr>
          <w:rFonts w:ascii="Arial" w:hAnsi="Arial" w:cs="Arial"/>
          <w:sz w:val="24"/>
          <w:szCs w:val="24"/>
        </w:rPr>
        <w:t>Kabupaten Lumajang. Rencana Tindak Pengendalian merupakan uraian mengenai rencana tindak (</w:t>
      </w:r>
      <w:r w:rsidRPr="003B4EAE">
        <w:rPr>
          <w:rFonts w:ascii="Arial" w:hAnsi="Arial" w:cs="Arial"/>
          <w:i/>
          <w:sz w:val="24"/>
          <w:szCs w:val="24"/>
        </w:rPr>
        <w:t>action plan</w:t>
      </w:r>
      <w:r>
        <w:rPr>
          <w:rFonts w:ascii="Arial" w:hAnsi="Arial" w:cs="Arial"/>
          <w:sz w:val="24"/>
          <w:szCs w:val="24"/>
        </w:rPr>
        <w:t xml:space="preserve">) penguatan SPIP </w:t>
      </w:r>
      <w:proofErr w:type="spellStart"/>
      <w:r w:rsidR="003B4EAE">
        <w:rPr>
          <w:rFonts w:ascii="Arial" w:hAnsi="Arial" w:cs="Arial"/>
          <w:sz w:val="24"/>
          <w:szCs w:val="24"/>
          <w:lang w:val="en-US"/>
        </w:rPr>
        <w:t>atas</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adanya</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risiko</w:t>
      </w:r>
      <w:proofErr w:type="spellEnd"/>
      <w:r w:rsidR="003B4EAE">
        <w:rPr>
          <w:rFonts w:ascii="Arial" w:hAnsi="Arial" w:cs="Arial"/>
          <w:sz w:val="24"/>
          <w:szCs w:val="24"/>
          <w:lang w:val="en-US"/>
        </w:rPr>
        <w:t xml:space="preserve"> </w:t>
      </w:r>
      <w:r>
        <w:rPr>
          <w:rFonts w:ascii="Arial" w:hAnsi="Arial" w:cs="Arial"/>
          <w:sz w:val="24"/>
          <w:szCs w:val="24"/>
        </w:rPr>
        <w:t xml:space="preserve">baik dalam bentuk pembangunan lingkungan pengendalian maupun infrastruktur kebijakan pengendalian atas pelaksanaan tugas pokok </w:t>
      </w:r>
      <w:r w:rsidR="003B4EAE">
        <w:rPr>
          <w:rFonts w:ascii="Arial" w:hAnsi="Arial" w:cs="Arial"/>
          <w:sz w:val="24"/>
          <w:szCs w:val="24"/>
          <w:lang w:val="en-US"/>
        </w:rPr>
        <w:lastRenderedPageBreak/>
        <w:t xml:space="preserve">SKPD ……………….. </w:t>
      </w:r>
      <w:r>
        <w:rPr>
          <w:rFonts w:ascii="Arial" w:hAnsi="Arial" w:cs="Arial"/>
          <w:sz w:val="24"/>
          <w:szCs w:val="24"/>
        </w:rPr>
        <w:t>Kabupaten Lumajang</w:t>
      </w:r>
      <w:r w:rsidR="001217CF">
        <w:rPr>
          <w:rFonts w:ascii="Arial" w:hAnsi="Arial" w:cs="Arial"/>
          <w:sz w:val="24"/>
          <w:szCs w:val="24"/>
          <w:lang w:val="en-US"/>
        </w:rPr>
        <w:t xml:space="preserve"> </w:t>
      </w:r>
      <w:proofErr w:type="spellStart"/>
      <w:r w:rsidR="001217CF">
        <w:rPr>
          <w:rFonts w:ascii="Arial" w:hAnsi="Arial" w:cs="Arial"/>
          <w:sz w:val="24"/>
          <w:szCs w:val="24"/>
          <w:lang w:val="en-US"/>
        </w:rPr>
        <w:t>ataupun</w:t>
      </w:r>
      <w:proofErr w:type="spellEnd"/>
      <w:r w:rsidR="001217CF">
        <w:rPr>
          <w:rFonts w:ascii="Arial" w:hAnsi="Arial" w:cs="Arial"/>
          <w:sz w:val="24"/>
          <w:szCs w:val="24"/>
          <w:lang w:val="en-US"/>
        </w:rPr>
        <w:t xml:space="preserve"> </w:t>
      </w:r>
      <w:proofErr w:type="spellStart"/>
      <w:r w:rsidR="001217CF">
        <w:rPr>
          <w:rFonts w:ascii="Arial" w:hAnsi="Arial" w:cs="Arial"/>
          <w:sz w:val="24"/>
          <w:szCs w:val="24"/>
          <w:lang w:val="en-US"/>
        </w:rPr>
        <w:t>komponen</w:t>
      </w:r>
      <w:proofErr w:type="spellEnd"/>
      <w:r w:rsidR="001217CF">
        <w:rPr>
          <w:rFonts w:ascii="Arial" w:hAnsi="Arial" w:cs="Arial"/>
          <w:sz w:val="24"/>
          <w:szCs w:val="24"/>
          <w:lang w:val="en-US"/>
        </w:rPr>
        <w:t xml:space="preserve"> SPIP </w:t>
      </w:r>
      <w:proofErr w:type="spellStart"/>
      <w:r w:rsidR="001217CF">
        <w:rPr>
          <w:rFonts w:ascii="Arial" w:hAnsi="Arial" w:cs="Arial"/>
          <w:sz w:val="24"/>
          <w:szCs w:val="24"/>
          <w:lang w:val="en-US"/>
        </w:rPr>
        <w:t>lainnya</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Dengan</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diselenggarakannya</w:t>
      </w:r>
      <w:proofErr w:type="spellEnd"/>
      <w:r w:rsidR="009A1A73">
        <w:rPr>
          <w:rFonts w:ascii="Arial" w:hAnsi="Arial" w:cs="Arial"/>
          <w:sz w:val="24"/>
          <w:szCs w:val="24"/>
          <w:lang w:val="en-US"/>
        </w:rPr>
        <w:t xml:space="preserve"> SPIP</w:t>
      </w:r>
      <w:r>
        <w:rPr>
          <w:rFonts w:ascii="Arial" w:hAnsi="Arial" w:cs="Arial"/>
          <w:sz w:val="24"/>
          <w:szCs w:val="24"/>
        </w:rPr>
        <w:t xml:space="preserve"> diharapkan dapat mendukung pencapaian tujuan, misi dan visi </w:t>
      </w:r>
      <w:r w:rsidR="003B4EAE">
        <w:rPr>
          <w:rFonts w:ascii="Arial" w:hAnsi="Arial" w:cs="Arial"/>
          <w:sz w:val="24"/>
          <w:szCs w:val="24"/>
          <w:lang w:val="en-US"/>
        </w:rPr>
        <w:t xml:space="preserve">SKPD ……….. </w:t>
      </w:r>
      <w:proofErr w:type="spellStart"/>
      <w:proofErr w:type="gramStart"/>
      <w:r w:rsidR="003B4EAE">
        <w:rPr>
          <w:rFonts w:ascii="Arial" w:hAnsi="Arial" w:cs="Arial"/>
          <w:sz w:val="24"/>
          <w:szCs w:val="24"/>
          <w:lang w:val="en-US"/>
        </w:rPr>
        <w:t>dan</w:t>
      </w:r>
      <w:proofErr w:type="spellEnd"/>
      <w:proofErr w:type="gramEnd"/>
      <w:r w:rsidR="003B4EAE">
        <w:rPr>
          <w:rFonts w:ascii="Arial" w:hAnsi="Arial" w:cs="Arial"/>
          <w:sz w:val="24"/>
          <w:szCs w:val="24"/>
          <w:lang w:val="en-US"/>
        </w:rPr>
        <w:t xml:space="preserve"> </w:t>
      </w:r>
      <w:proofErr w:type="spellStart"/>
      <w:r w:rsidR="003B4EAE">
        <w:rPr>
          <w:rFonts w:ascii="Arial" w:hAnsi="Arial" w:cs="Arial"/>
          <w:sz w:val="24"/>
          <w:szCs w:val="24"/>
          <w:lang w:val="en-US"/>
        </w:rPr>
        <w:t>pada</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akhirnya</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mendukung</w:t>
      </w:r>
      <w:proofErr w:type="spellEnd"/>
      <w:r w:rsidR="003B4EAE">
        <w:rPr>
          <w:rFonts w:ascii="Arial" w:hAnsi="Arial" w:cs="Arial"/>
          <w:sz w:val="24"/>
          <w:szCs w:val="24"/>
          <w:lang w:val="en-US"/>
        </w:rPr>
        <w:t xml:space="preserve"> </w:t>
      </w:r>
      <w:proofErr w:type="spellStart"/>
      <w:r w:rsidR="003B4EAE">
        <w:rPr>
          <w:rFonts w:ascii="Arial" w:hAnsi="Arial" w:cs="Arial"/>
          <w:sz w:val="24"/>
          <w:szCs w:val="24"/>
          <w:lang w:val="en-US"/>
        </w:rPr>
        <w:t>pencapaian</w:t>
      </w:r>
      <w:proofErr w:type="spellEnd"/>
      <w:r w:rsidR="003B4EAE">
        <w:rPr>
          <w:rFonts w:ascii="Arial" w:hAnsi="Arial" w:cs="Arial"/>
          <w:sz w:val="24"/>
          <w:szCs w:val="24"/>
          <w:lang w:val="en-US"/>
        </w:rPr>
        <w:t xml:space="preserve"> </w:t>
      </w:r>
      <w:r w:rsidR="003B4EAE">
        <w:rPr>
          <w:rFonts w:ascii="Arial" w:hAnsi="Arial" w:cs="Arial"/>
          <w:sz w:val="24"/>
          <w:szCs w:val="24"/>
        </w:rPr>
        <w:t xml:space="preserve">tujuan, misi dan visi </w:t>
      </w:r>
      <w:r>
        <w:rPr>
          <w:rFonts w:ascii="Arial" w:hAnsi="Arial" w:cs="Arial"/>
          <w:sz w:val="24"/>
          <w:szCs w:val="24"/>
        </w:rPr>
        <w:t>Pemerintah Kabupaten Lumajang</w:t>
      </w:r>
      <w:r w:rsidR="009A1A73">
        <w:rPr>
          <w:rFonts w:ascii="Arial" w:hAnsi="Arial" w:cs="Arial"/>
          <w:sz w:val="24"/>
          <w:szCs w:val="24"/>
          <w:lang w:val="en-US"/>
        </w:rPr>
        <w:t xml:space="preserve"> </w:t>
      </w:r>
      <w:proofErr w:type="spellStart"/>
      <w:r w:rsidR="009A1A73">
        <w:rPr>
          <w:rFonts w:ascii="Arial" w:hAnsi="Arial" w:cs="Arial"/>
          <w:sz w:val="24"/>
          <w:szCs w:val="24"/>
          <w:lang w:val="en-US"/>
        </w:rPr>
        <w:t>secara</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efektif</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dan</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efisien</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sesuai</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peraturan</w:t>
      </w:r>
      <w:proofErr w:type="spellEnd"/>
      <w:r w:rsidR="009A1A73">
        <w:rPr>
          <w:rFonts w:ascii="Arial" w:hAnsi="Arial" w:cs="Arial"/>
          <w:sz w:val="24"/>
          <w:szCs w:val="24"/>
          <w:lang w:val="en-US"/>
        </w:rPr>
        <w:t xml:space="preserve"> yang </w:t>
      </w:r>
      <w:proofErr w:type="spellStart"/>
      <w:r w:rsidR="009A1A73">
        <w:rPr>
          <w:rFonts w:ascii="Arial" w:hAnsi="Arial" w:cs="Arial"/>
          <w:sz w:val="24"/>
          <w:szCs w:val="24"/>
          <w:lang w:val="en-US"/>
        </w:rPr>
        <w:t>berlaku</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dan</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ditunjang</w:t>
      </w:r>
      <w:proofErr w:type="spellEnd"/>
      <w:r w:rsidR="009A1A73">
        <w:rPr>
          <w:rFonts w:ascii="Arial" w:hAnsi="Arial" w:cs="Arial"/>
          <w:sz w:val="24"/>
          <w:szCs w:val="24"/>
          <w:lang w:val="en-US"/>
        </w:rPr>
        <w:t xml:space="preserve"> </w:t>
      </w:r>
      <w:proofErr w:type="spellStart"/>
      <w:r w:rsidR="009A1A73">
        <w:rPr>
          <w:rFonts w:ascii="Arial" w:hAnsi="Arial" w:cs="Arial"/>
          <w:sz w:val="24"/>
          <w:szCs w:val="24"/>
          <w:lang w:val="en-US"/>
        </w:rPr>
        <w:t>dengan</w:t>
      </w:r>
      <w:proofErr w:type="spellEnd"/>
      <w:r w:rsidR="009A1A73">
        <w:rPr>
          <w:rFonts w:ascii="Arial" w:hAnsi="Arial" w:cs="Arial"/>
          <w:sz w:val="24"/>
          <w:szCs w:val="24"/>
          <w:lang w:val="en-US"/>
        </w:rPr>
        <w:t xml:space="preserve"> informasi yang </w:t>
      </w:r>
      <w:proofErr w:type="spellStart"/>
      <w:r w:rsidR="009A1A73">
        <w:rPr>
          <w:rFonts w:ascii="Arial" w:hAnsi="Arial" w:cs="Arial"/>
          <w:sz w:val="24"/>
          <w:szCs w:val="24"/>
          <w:lang w:val="en-US"/>
        </w:rPr>
        <w:t>berkualitas</w:t>
      </w:r>
      <w:proofErr w:type="spellEnd"/>
      <w:r>
        <w:rPr>
          <w:rFonts w:ascii="Arial" w:hAnsi="Arial" w:cs="Arial"/>
          <w:sz w:val="24"/>
          <w:szCs w:val="24"/>
        </w:rPr>
        <w:t>.</w:t>
      </w:r>
    </w:p>
    <w:p w:rsidR="006F634D" w:rsidRDefault="006F634D" w:rsidP="00126B2E">
      <w:pPr>
        <w:pStyle w:val="ListParagraph"/>
        <w:spacing w:after="0" w:line="240" w:lineRule="auto"/>
        <w:ind w:left="426"/>
        <w:jc w:val="both"/>
        <w:rPr>
          <w:rFonts w:ascii="Arial" w:hAnsi="Arial" w:cs="Arial"/>
          <w:sz w:val="24"/>
          <w:szCs w:val="24"/>
        </w:rPr>
      </w:pPr>
    </w:p>
    <w:p w:rsidR="00016937" w:rsidRPr="00126B2E" w:rsidRDefault="00016937" w:rsidP="00126B2E">
      <w:pPr>
        <w:pStyle w:val="ListParagraph"/>
        <w:spacing w:after="0" w:line="240" w:lineRule="auto"/>
        <w:ind w:left="426"/>
        <w:jc w:val="both"/>
        <w:rPr>
          <w:rFonts w:ascii="Arial" w:hAnsi="Arial" w:cs="Arial"/>
          <w:sz w:val="24"/>
          <w:szCs w:val="24"/>
        </w:rPr>
      </w:pPr>
    </w:p>
    <w:p w:rsidR="00126B2E" w:rsidRDefault="00126B2E" w:rsidP="00016937">
      <w:pPr>
        <w:pStyle w:val="ListParagraph"/>
        <w:numPr>
          <w:ilvl w:val="0"/>
          <w:numId w:val="1"/>
        </w:numPr>
        <w:tabs>
          <w:tab w:val="left" w:pos="426"/>
        </w:tabs>
        <w:spacing w:after="0" w:line="360" w:lineRule="auto"/>
        <w:ind w:left="426" w:hanging="426"/>
        <w:jc w:val="both"/>
        <w:rPr>
          <w:rFonts w:ascii="Arial" w:hAnsi="Arial" w:cs="Arial"/>
          <w:b/>
          <w:sz w:val="24"/>
          <w:szCs w:val="24"/>
        </w:rPr>
      </w:pPr>
      <w:r>
        <w:rPr>
          <w:rFonts w:ascii="Arial" w:hAnsi="Arial" w:cs="Arial"/>
          <w:b/>
          <w:sz w:val="24"/>
          <w:szCs w:val="24"/>
        </w:rPr>
        <w:t>DASAR HUKUM</w:t>
      </w:r>
    </w:p>
    <w:p w:rsidR="006F634D" w:rsidRPr="006F634D" w:rsidRDefault="006F634D" w:rsidP="00016937">
      <w:pPr>
        <w:pStyle w:val="ListParagraph"/>
        <w:spacing w:after="0" w:line="360" w:lineRule="auto"/>
        <w:ind w:left="426"/>
        <w:jc w:val="both"/>
        <w:rPr>
          <w:rFonts w:ascii="Arial" w:hAnsi="Arial" w:cs="Arial"/>
          <w:sz w:val="24"/>
          <w:szCs w:val="24"/>
        </w:rPr>
      </w:pPr>
      <w:r w:rsidRPr="006F634D">
        <w:rPr>
          <w:rFonts w:ascii="Arial" w:hAnsi="Arial" w:cs="Arial"/>
          <w:sz w:val="24"/>
          <w:szCs w:val="24"/>
        </w:rPr>
        <w:t xml:space="preserve">Dasar Hukum Rencana Tindak Pengendalian Penyelenggaraan SPIP </w:t>
      </w:r>
      <w:proofErr w:type="spellStart"/>
      <w:r w:rsidR="00094F44">
        <w:rPr>
          <w:rFonts w:ascii="Arial" w:hAnsi="Arial" w:cs="Arial"/>
          <w:sz w:val="24"/>
          <w:szCs w:val="24"/>
          <w:lang w:val="en-US"/>
        </w:rPr>
        <w:t>diantaranya</w:t>
      </w:r>
      <w:proofErr w:type="spellEnd"/>
      <w:r w:rsidR="00094F44">
        <w:rPr>
          <w:rFonts w:ascii="Arial" w:hAnsi="Arial" w:cs="Arial"/>
          <w:sz w:val="24"/>
          <w:szCs w:val="24"/>
          <w:lang w:val="en-US"/>
        </w:rPr>
        <w:t xml:space="preserve"> </w:t>
      </w:r>
      <w:r w:rsidRPr="006F634D">
        <w:rPr>
          <w:rFonts w:ascii="Arial" w:hAnsi="Arial" w:cs="Arial"/>
          <w:sz w:val="24"/>
          <w:szCs w:val="24"/>
        </w:rPr>
        <w:t>sebagai berikut :</w:t>
      </w:r>
    </w:p>
    <w:p w:rsidR="006F634D" w:rsidRDefault="006F634D" w:rsidP="00016937">
      <w:pPr>
        <w:pStyle w:val="ListParagraph"/>
        <w:numPr>
          <w:ilvl w:val="0"/>
          <w:numId w:val="2"/>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Undang-undang Nomor 1 Tahun 2004 tentang Perbendaharaan Negara;</w:t>
      </w:r>
    </w:p>
    <w:p w:rsidR="006F634D" w:rsidRDefault="006F634D" w:rsidP="00016937">
      <w:pPr>
        <w:pStyle w:val="ListParagraph"/>
        <w:numPr>
          <w:ilvl w:val="0"/>
          <w:numId w:val="2"/>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Peraturan Pemerintah Nomor 58 Tahun 2005 tentang Pengelolaan Keuangan Daerah;</w:t>
      </w:r>
    </w:p>
    <w:p w:rsidR="006F634D" w:rsidRPr="00094F44" w:rsidRDefault="006F634D" w:rsidP="00016937">
      <w:pPr>
        <w:pStyle w:val="ListParagraph"/>
        <w:numPr>
          <w:ilvl w:val="0"/>
          <w:numId w:val="2"/>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Peraturan Pemerintah Nomor 60 Tahun 2008 tentang Sistem Pengendalian Intern Pemerintah;</w:t>
      </w:r>
    </w:p>
    <w:p w:rsidR="00094F44" w:rsidRDefault="00094F44" w:rsidP="00016937">
      <w:pPr>
        <w:pStyle w:val="ListParagraph"/>
        <w:numPr>
          <w:ilvl w:val="0"/>
          <w:numId w:val="2"/>
        </w:numPr>
        <w:tabs>
          <w:tab w:val="left" w:pos="851"/>
        </w:tabs>
        <w:spacing w:after="0" w:line="360" w:lineRule="auto"/>
        <w:ind w:left="851" w:hanging="425"/>
        <w:jc w:val="both"/>
        <w:rPr>
          <w:rFonts w:ascii="Arial" w:hAnsi="Arial" w:cs="Arial"/>
          <w:sz w:val="24"/>
          <w:szCs w:val="24"/>
        </w:rPr>
      </w:pPr>
      <w:r w:rsidRPr="00094F44">
        <w:rPr>
          <w:rFonts w:ascii="Arial" w:hAnsi="Arial" w:cs="Arial"/>
          <w:sz w:val="24"/>
          <w:szCs w:val="24"/>
        </w:rPr>
        <w:t>Perka BPKP nomor : PER-687/K/D4/2012 Tentang Pedoman Penyusunan Desain Penyelenggaraan SPIP</w:t>
      </w:r>
      <w:r>
        <w:rPr>
          <w:rFonts w:ascii="Arial" w:hAnsi="Arial" w:cs="Arial"/>
          <w:sz w:val="24"/>
          <w:szCs w:val="24"/>
          <w:lang w:val="en-US"/>
        </w:rPr>
        <w:t>;</w:t>
      </w:r>
    </w:p>
    <w:p w:rsidR="003D63BF" w:rsidRPr="00094F44" w:rsidRDefault="003D63BF" w:rsidP="00094F44">
      <w:pPr>
        <w:pStyle w:val="ListParagraph"/>
        <w:numPr>
          <w:ilvl w:val="0"/>
          <w:numId w:val="2"/>
        </w:numPr>
        <w:tabs>
          <w:tab w:val="left" w:pos="851"/>
        </w:tabs>
        <w:spacing w:after="0" w:line="360" w:lineRule="auto"/>
        <w:ind w:left="851" w:hanging="425"/>
        <w:jc w:val="both"/>
        <w:rPr>
          <w:rFonts w:ascii="Arial" w:hAnsi="Arial" w:cs="Arial"/>
          <w:sz w:val="24"/>
          <w:szCs w:val="24"/>
        </w:rPr>
      </w:pPr>
      <w:r w:rsidRPr="00094F44">
        <w:rPr>
          <w:rFonts w:ascii="Arial" w:hAnsi="Arial" w:cs="Arial"/>
          <w:sz w:val="24"/>
          <w:szCs w:val="24"/>
        </w:rPr>
        <w:t>Peraturan Bupati Lumajang Nomor 14 tahun 2010 tentang Penyelenggaraan SPIP di Lingkungan Pemerintah Kabupaten Lumajang;</w:t>
      </w:r>
    </w:p>
    <w:p w:rsidR="00275B18" w:rsidRDefault="00275B18" w:rsidP="00B80E57">
      <w:pPr>
        <w:pStyle w:val="ListParagraph"/>
        <w:numPr>
          <w:ilvl w:val="0"/>
          <w:numId w:val="2"/>
        </w:numPr>
        <w:tabs>
          <w:tab w:val="left" w:pos="851"/>
        </w:tabs>
        <w:spacing w:after="0" w:line="360" w:lineRule="auto"/>
        <w:ind w:left="851" w:hanging="425"/>
        <w:jc w:val="both"/>
        <w:rPr>
          <w:rFonts w:ascii="Arial" w:hAnsi="Arial" w:cs="Arial"/>
          <w:sz w:val="24"/>
          <w:szCs w:val="24"/>
        </w:rPr>
      </w:pPr>
      <w:r w:rsidRPr="00B80E57">
        <w:rPr>
          <w:rFonts w:ascii="Arial" w:hAnsi="Arial" w:cs="Arial"/>
          <w:sz w:val="24"/>
          <w:szCs w:val="24"/>
        </w:rPr>
        <w:t>Keputusan Bupati Lumajang nomor : 188.45/300/427.12/2014 tentang Petunjuk Teknis Pelaksanaan Atas Peraturan Bupat</w:t>
      </w:r>
      <w:r w:rsidR="00C45881">
        <w:rPr>
          <w:rFonts w:ascii="Arial" w:hAnsi="Arial" w:cs="Arial"/>
          <w:sz w:val="24"/>
          <w:szCs w:val="24"/>
        </w:rPr>
        <w:t>i Lumajang nomor 14 tahun 2010;</w:t>
      </w:r>
    </w:p>
    <w:p w:rsidR="00275B18" w:rsidRPr="00C45881" w:rsidRDefault="00C45881" w:rsidP="005A40B5">
      <w:pPr>
        <w:pStyle w:val="ListParagraph"/>
        <w:numPr>
          <w:ilvl w:val="0"/>
          <w:numId w:val="2"/>
        </w:numPr>
        <w:tabs>
          <w:tab w:val="left" w:pos="851"/>
        </w:tabs>
        <w:spacing w:after="0" w:line="360" w:lineRule="auto"/>
        <w:ind w:left="851" w:hanging="425"/>
        <w:jc w:val="both"/>
        <w:rPr>
          <w:rFonts w:ascii="Arial" w:hAnsi="Arial" w:cs="Arial"/>
          <w:sz w:val="24"/>
          <w:szCs w:val="24"/>
        </w:rPr>
      </w:pPr>
      <w:r w:rsidRPr="00C45881">
        <w:rPr>
          <w:rFonts w:ascii="Arial" w:hAnsi="Arial" w:cs="Arial"/>
          <w:sz w:val="24"/>
          <w:szCs w:val="24"/>
        </w:rPr>
        <w:t>Keputusan Bupati Lumajang nomor 188.45/310/427.12/2017 tentang Pedoman Penilaian Risiko di Lingkungan Pemerintah Kabupaten Lumajang</w:t>
      </w:r>
    </w:p>
    <w:p w:rsidR="00094F44" w:rsidRPr="00094F44" w:rsidRDefault="00094F44" w:rsidP="00094F44">
      <w:pPr>
        <w:pStyle w:val="ListParagraph"/>
        <w:spacing w:after="0" w:line="240" w:lineRule="auto"/>
        <w:ind w:left="426"/>
        <w:jc w:val="both"/>
        <w:rPr>
          <w:rFonts w:ascii="Arial" w:hAnsi="Arial" w:cs="Arial"/>
          <w:sz w:val="24"/>
          <w:szCs w:val="24"/>
          <w:lang w:val="en-US"/>
        </w:rPr>
      </w:pPr>
    </w:p>
    <w:p w:rsidR="00126B2E" w:rsidRDefault="00126B2E" w:rsidP="00016937">
      <w:pPr>
        <w:pStyle w:val="ListParagraph"/>
        <w:numPr>
          <w:ilvl w:val="0"/>
          <w:numId w:val="1"/>
        </w:numPr>
        <w:tabs>
          <w:tab w:val="left" w:pos="426"/>
        </w:tabs>
        <w:spacing w:after="0" w:line="360" w:lineRule="auto"/>
        <w:ind w:left="425" w:hanging="426"/>
        <w:jc w:val="both"/>
        <w:rPr>
          <w:rFonts w:ascii="Arial" w:hAnsi="Arial" w:cs="Arial"/>
          <w:b/>
          <w:sz w:val="24"/>
          <w:szCs w:val="24"/>
        </w:rPr>
      </w:pPr>
      <w:r>
        <w:rPr>
          <w:rFonts w:ascii="Arial" w:hAnsi="Arial" w:cs="Arial"/>
          <w:b/>
          <w:sz w:val="24"/>
          <w:szCs w:val="24"/>
        </w:rPr>
        <w:t>TUJUAN</w:t>
      </w:r>
    </w:p>
    <w:p w:rsidR="00812E54" w:rsidRDefault="00094F44" w:rsidP="00016937">
      <w:pPr>
        <w:pStyle w:val="ListParagraph"/>
        <w:spacing w:after="0" w:line="360" w:lineRule="auto"/>
        <w:ind w:left="425"/>
        <w:jc w:val="both"/>
        <w:rPr>
          <w:rFonts w:ascii="Arial" w:hAnsi="Arial" w:cs="Arial"/>
          <w:sz w:val="24"/>
          <w:szCs w:val="24"/>
        </w:rPr>
      </w:pPr>
      <w:proofErr w:type="spellStart"/>
      <w:r>
        <w:rPr>
          <w:rFonts w:ascii="Arial" w:hAnsi="Arial" w:cs="Arial"/>
          <w:sz w:val="24"/>
          <w:szCs w:val="24"/>
          <w:lang w:val="en-US"/>
        </w:rPr>
        <w:t>Penyusunan</w:t>
      </w:r>
      <w:proofErr w:type="spellEnd"/>
      <w:r>
        <w:rPr>
          <w:rFonts w:ascii="Arial" w:hAnsi="Arial" w:cs="Arial"/>
          <w:sz w:val="24"/>
          <w:szCs w:val="24"/>
          <w:lang w:val="en-US"/>
        </w:rPr>
        <w:t xml:space="preserve"> </w:t>
      </w:r>
      <w:r w:rsidR="00812E54">
        <w:rPr>
          <w:rFonts w:ascii="Arial" w:hAnsi="Arial" w:cs="Arial"/>
          <w:sz w:val="24"/>
          <w:szCs w:val="24"/>
        </w:rPr>
        <w:t>Rencana Tindak Pengendalian (RTP) ditujukan sebagai rencana tindak (</w:t>
      </w:r>
      <w:r w:rsidR="00812E54" w:rsidRPr="00094F44">
        <w:rPr>
          <w:rFonts w:ascii="Arial" w:hAnsi="Arial" w:cs="Arial"/>
          <w:i/>
          <w:sz w:val="24"/>
          <w:szCs w:val="24"/>
        </w:rPr>
        <w:t>action plan</w:t>
      </w:r>
      <w:r w:rsidR="00812E54">
        <w:rPr>
          <w:rFonts w:ascii="Arial" w:hAnsi="Arial" w:cs="Arial"/>
          <w:sz w:val="24"/>
          <w:szCs w:val="24"/>
        </w:rPr>
        <w:t xml:space="preserve">) penguatan </w:t>
      </w:r>
      <w:proofErr w:type="spellStart"/>
      <w:r>
        <w:rPr>
          <w:rFonts w:ascii="Arial" w:hAnsi="Arial" w:cs="Arial"/>
          <w:sz w:val="24"/>
          <w:szCs w:val="24"/>
          <w:lang w:val="en-US"/>
        </w:rPr>
        <w:t>komponen</w:t>
      </w:r>
      <w:proofErr w:type="spellEnd"/>
      <w:r>
        <w:rPr>
          <w:rFonts w:ascii="Arial" w:hAnsi="Arial" w:cs="Arial"/>
          <w:sz w:val="24"/>
          <w:szCs w:val="24"/>
          <w:lang w:val="en-US"/>
        </w:rPr>
        <w:t xml:space="preserve"> SPIP </w:t>
      </w:r>
      <w:r w:rsidR="00812E54">
        <w:rPr>
          <w:rFonts w:ascii="Arial" w:hAnsi="Arial" w:cs="Arial"/>
          <w:sz w:val="24"/>
          <w:szCs w:val="24"/>
        </w:rPr>
        <w:t xml:space="preserve">yang </w:t>
      </w:r>
      <w:proofErr w:type="gramStart"/>
      <w:r w:rsidR="00812E54">
        <w:rPr>
          <w:rFonts w:ascii="Arial" w:hAnsi="Arial" w:cs="Arial"/>
          <w:sz w:val="24"/>
          <w:szCs w:val="24"/>
        </w:rPr>
        <w:t>akan</w:t>
      </w:r>
      <w:proofErr w:type="gramEnd"/>
      <w:r w:rsidR="00812E54">
        <w:rPr>
          <w:rFonts w:ascii="Arial" w:hAnsi="Arial" w:cs="Arial"/>
          <w:sz w:val="24"/>
          <w:szCs w:val="24"/>
        </w:rPr>
        <w:t xml:space="preserve"> dilaksanakan oleh pimpinan dan para pegawai di lingkungan </w:t>
      </w:r>
      <w:r>
        <w:rPr>
          <w:rFonts w:ascii="Arial" w:hAnsi="Arial" w:cs="Arial"/>
          <w:sz w:val="24"/>
          <w:szCs w:val="24"/>
          <w:lang w:val="en-US"/>
        </w:rPr>
        <w:t>SKPD………….</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Lumajang</w:t>
      </w:r>
      <w:proofErr w:type="spellEnd"/>
      <w:r w:rsidR="00812E54">
        <w:rPr>
          <w:rFonts w:ascii="Arial" w:hAnsi="Arial" w:cs="Arial"/>
          <w:sz w:val="24"/>
          <w:szCs w:val="24"/>
        </w:rPr>
        <w:t>.</w:t>
      </w:r>
    </w:p>
    <w:p w:rsidR="00812E54" w:rsidRPr="00812E54" w:rsidRDefault="00812E54" w:rsidP="00812E54">
      <w:pPr>
        <w:pStyle w:val="ListParagraph"/>
        <w:spacing w:after="0" w:line="240" w:lineRule="auto"/>
        <w:ind w:left="426"/>
        <w:jc w:val="both"/>
        <w:rPr>
          <w:rFonts w:ascii="Arial" w:hAnsi="Arial" w:cs="Arial"/>
          <w:sz w:val="24"/>
          <w:szCs w:val="24"/>
        </w:rPr>
      </w:pPr>
    </w:p>
    <w:p w:rsidR="00126B2E" w:rsidRDefault="00126B2E" w:rsidP="00016937">
      <w:pPr>
        <w:pStyle w:val="ListParagraph"/>
        <w:numPr>
          <w:ilvl w:val="0"/>
          <w:numId w:val="1"/>
        </w:numPr>
        <w:tabs>
          <w:tab w:val="left" w:pos="426"/>
        </w:tabs>
        <w:spacing w:after="0" w:line="360" w:lineRule="auto"/>
        <w:ind w:left="426" w:hanging="426"/>
        <w:jc w:val="both"/>
        <w:rPr>
          <w:rFonts w:ascii="Arial" w:hAnsi="Arial" w:cs="Arial"/>
          <w:b/>
          <w:sz w:val="24"/>
          <w:szCs w:val="24"/>
        </w:rPr>
      </w:pPr>
      <w:r>
        <w:rPr>
          <w:rFonts w:ascii="Arial" w:hAnsi="Arial" w:cs="Arial"/>
          <w:b/>
          <w:sz w:val="24"/>
          <w:szCs w:val="24"/>
        </w:rPr>
        <w:t>MANFAAT</w:t>
      </w:r>
    </w:p>
    <w:p w:rsidR="00812E54" w:rsidRDefault="00812E54" w:rsidP="00016937">
      <w:pPr>
        <w:pStyle w:val="ListParagraph"/>
        <w:spacing w:after="0" w:line="360" w:lineRule="auto"/>
        <w:ind w:left="426"/>
        <w:jc w:val="both"/>
        <w:rPr>
          <w:rFonts w:ascii="Arial" w:hAnsi="Arial" w:cs="Arial"/>
          <w:sz w:val="24"/>
          <w:szCs w:val="24"/>
        </w:rPr>
      </w:pPr>
      <w:r>
        <w:rPr>
          <w:rFonts w:ascii="Arial" w:hAnsi="Arial" w:cs="Arial"/>
          <w:sz w:val="24"/>
          <w:szCs w:val="24"/>
        </w:rPr>
        <w:t xml:space="preserve">Manfaat Rencana Tindak Pengendalian (RTP) </w:t>
      </w:r>
      <w:proofErr w:type="spellStart"/>
      <w:r w:rsidR="00094F44">
        <w:rPr>
          <w:rFonts w:ascii="Arial" w:hAnsi="Arial" w:cs="Arial"/>
          <w:sz w:val="24"/>
          <w:szCs w:val="24"/>
          <w:lang w:val="en-US"/>
        </w:rPr>
        <w:t>pada</w:t>
      </w:r>
      <w:proofErr w:type="spellEnd"/>
      <w:r w:rsidR="00094F44">
        <w:rPr>
          <w:rFonts w:ascii="Arial" w:hAnsi="Arial" w:cs="Arial"/>
          <w:sz w:val="24"/>
          <w:szCs w:val="24"/>
          <w:lang w:val="en-US"/>
        </w:rPr>
        <w:t xml:space="preserve"> SKPD ……………</w:t>
      </w:r>
      <w:r>
        <w:rPr>
          <w:rFonts w:ascii="Arial" w:hAnsi="Arial" w:cs="Arial"/>
          <w:sz w:val="24"/>
          <w:szCs w:val="24"/>
        </w:rPr>
        <w:t xml:space="preserve"> Kabupaten Lumajang</w:t>
      </w:r>
      <w:r w:rsidR="00094F44">
        <w:rPr>
          <w:rFonts w:ascii="Arial" w:hAnsi="Arial" w:cs="Arial"/>
          <w:sz w:val="24"/>
          <w:szCs w:val="24"/>
          <w:lang w:val="en-US"/>
        </w:rPr>
        <w:t xml:space="preserve">, </w:t>
      </w:r>
      <w:proofErr w:type="spellStart"/>
      <w:r w:rsidR="00094F44">
        <w:rPr>
          <w:rFonts w:ascii="Arial" w:hAnsi="Arial" w:cs="Arial"/>
          <w:sz w:val="24"/>
          <w:szCs w:val="24"/>
          <w:lang w:val="en-US"/>
        </w:rPr>
        <w:t>adalah</w:t>
      </w:r>
      <w:proofErr w:type="spellEnd"/>
      <w:r>
        <w:rPr>
          <w:rFonts w:ascii="Arial" w:hAnsi="Arial" w:cs="Arial"/>
          <w:sz w:val="24"/>
          <w:szCs w:val="24"/>
        </w:rPr>
        <w:t xml:space="preserve"> sebagai berikut :</w:t>
      </w:r>
    </w:p>
    <w:p w:rsidR="00812E54" w:rsidRDefault="00FC58F7" w:rsidP="00016937">
      <w:pPr>
        <w:pStyle w:val="ListParagraph"/>
        <w:numPr>
          <w:ilvl w:val="0"/>
          <w:numId w:val="3"/>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 xml:space="preserve">Memberikan arah dalam pengembangan SPIP secara menyeluruh hingga tercipta keterpaduan antara sub-sub unsur SPIP dengan lingkungan pengendalian dalam aktivitas dan kegiatan pelaksanaan tugas pokok </w:t>
      </w:r>
      <w:r w:rsidR="00094F44">
        <w:rPr>
          <w:rFonts w:ascii="Arial" w:hAnsi="Arial" w:cs="Arial"/>
          <w:sz w:val="24"/>
          <w:szCs w:val="24"/>
          <w:lang w:val="en-US"/>
        </w:rPr>
        <w:t xml:space="preserve">SKPD ………….. </w:t>
      </w:r>
      <w:r>
        <w:rPr>
          <w:rFonts w:ascii="Arial" w:hAnsi="Arial" w:cs="Arial"/>
          <w:sz w:val="24"/>
          <w:szCs w:val="24"/>
        </w:rPr>
        <w:t xml:space="preserve"> Kabupaten Lumajang;</w:t>
      </w:r>
    </w:p>
    <w:p w:rsidR="00FC58F7" w:rsidRDefault="00FC58F7" w:rsidP="00016937">
      <w:pPr>
        <w:pStyle w:val="ListParagraph"/>
        <w:numPr>
          <w:ilvl w:val="0"/>
          <w:numId w:val="3"/>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Menjadi dasar dalam membangun infrastruktur pengendalian sebagai bagian dari penyelenggaraan SPIP;</w:t>
      </w:r>
    </w:p>
    <w:p w:rsidR="00FC58F7" w:rsidRDefault="00FC58F7" w:rsidP="00016937">
      <w:pPr>
        <w:pStyle w:val="ListParagraph"/>
        <w:numPr>
          <w:ilvl w:val="0"/>
          <w:numId w:val="3"/>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Menjadi dokumentasi dalam penyelenggaraan SPIP</w:t>
      </w:r>
      <w:r w:rsidR="00094F44">
        <w:rPr>
          <w:rFonts w:ascii="Arial" w:hAnsi="Arial" w:cs="Arial"/>
          <w:sz w:val="24"/>
          <w:szCs w:val="24"/>
          <w:lang w:val="en-US"/>
        </w:rPr>
        <w:t xml:space="preserve"> </w:t>
      </w:r>
      <w:proofErr w:type="spellStart"/>
      <w:r w:rsidR="00094F44">
        <w:rPr>
          <w:rFonts w:ascii="Arial" w:hAnsi="Arial" w:cs="Arial"/>
          <w:sz w:val="24"/>
          <w:szCs w:val="24"/>
          <w:lang w:val="en-US"/>
        </w:rPr>
        <w:t>dan</w:t>
      </w:r>
      <w:proofErr w:type="spellEnd"/>
      <w:r w:rsidR="00094F44">
        <w:rPr>
          <w:rFonts w:ascii="Arial" w:hAnsi="Arial" w:cs="Arial"/>
          <w:sz w:val="24"/>
          <w:szCs w:val="24"/>
          <w:lang w:val="en-US"/>
        </w:rPr>
        <w:t xml:space="preserve"> </w:t>
      </w:r>
      <w:proofErr w:type="spellStart"/>
      <w:r w:rsidR="00094F44">
        <w:rPr>
          <w:rFonts w:ascii="Arial" w:hAnsi="Arial" w:cs="Arial"/>
          <w:sz w:val="24"/>
          <w:szCs w:val="24"/>
          <w:lang w:val="en-US"/>
        </w:rPr>
        <w:t>sebagai</w:t>
      </w:r>
      <w:proofErr w:type="spellEnd"/>
      <w:r w:rsidR="00094F44">
        <w:rPr>
          <w:rFonts w:ascii="Arial" w:hAnsi="Arial" w:cs="Arial"/>
          <w:sz w:val="24"/>
          <w:szCs w:val="24"/>
          <w:lang w:val="en-US"/>
        </w:rPr>
        <w:t xml:space="preserve"> </w:t>
      </w:r>
      <w:proofErr w:type="spellStart"/>
      <w:r w:rsidR="00094F44">
        <w:rPr>
          <w:rFonts w:ascii="Arial" w:hAnsi="Arial" w:cs="Arial"/>
          <w:sz w:val="24"/>
          <w:szCs w:val="24"/>
          <w:lang w:val="en-US"/>
        </w:rPr>
        <w:t>instrumen</w:t>
      </w:r>
      <w:proofErr w:type="spellEnd"/>
      <w:r w:rsidR="00094F44">
        <w:rPr>
          <w:rFonts w:ascii="Arial" w:hAnsi="Arial" w:cs="Arial"/>
          <w:sz w:val="24"/>
          <w:szCs w:val="24"/>
          <w:lang w:val="en-US"/>
        </w:rPr>
        <w:t xml:space="preserve"> audit, monitoring </w:t>
      </w:r>
      <w:proofErr w:type="spellStart"/>
      <w:r w:rsidR="00094F44">
        <w:rPr>
          <w:rFonts w:ascii="Arial" w:hAnsi="Arial" w:cs="Arial"/>
          <w:sz w:val="24"/>
          <w:szCs w:val="24"/>
          <w:lang w:val="en-US"/>
        </w:rPr>
        <w:t>dan</w:t>
      </w:r>
      <w:proofErr w:type="spellEnd"/>
      <w:r w:rsidR="00094F44">
        <w:rPr>
          <w:rFonts w:ascii="Arial" w:hAnsi="Arial" w:cs="Arial"/>
          <w:sz w:val="24"/>
          <w:szCs w:val="24"/>
          <w:lang w:val="en-US"/>
        </w:rPr>
        <w:t xml:space="preserve"> </w:t>
      </w:r>
      <w:proofErr w:type="spellStart"/>
      <w:r w:rsidR="00094F44">
        <w:rPr>
          <w:rFonts w:ascii="Arial" w:hAnsi="Arial" w:cs="Arial"/>
          <w:sz w:val="24"/>
          <w:szCs w:val="24"/>
          <w:lang w:val="en-US"/>
        </w:rPr>
        <w:t>evaluasi</w:t>
      </w:r>
      <w:proofErr w:type="spellEnd"/>
      <w:r>
        <w:rPr>
          <w:rFonts w:ascii="Arial" w:hAnsi="Arial" w:cs="Arial"/>
          <w:sz w:val="24"/>
          <w:szCs w:val="24"/>
        </w:rPr>
        <w:t xml:space="preserve"> kemajuan penyelenggaraan SPIP.</w:t>
      </w:r>
    </w:p>
    <w:p w:rsidR="00FC58F7" w:rsidRDefault="00FC58F7" w:rsidP="00FC58F7">
      <w:pPr>
        <w:pStyle w:val="ListParagraph"/>
        <w:spacing w:after="0" w:line="240" w:lineRule="auto"/>
        <w:ind w:left="851"/>
        <w:jc w:val="both"/>
        <w:rPr>
          <w:rFonts w:ascii="Arial" w:hAnsi="Arial" w:cs="Arial"/>
          <w:sz w:val="24"/>
          <w:szCs w:val="24"/>
          <w:lang w:val="en-US"/>
        </w:rPr>
      </w:pPr>
    </w:p>
    <w:p w:rsidR="00EE0AB5" w:rsidRPr="00EE0AB5" w:rsidRDefault="00EE0AB5" w:rsidP="00FC58F7">
      <w:pPr>
        <w:pStyle w:val="ListParagraph"/>
        <w:spacing w:after="0" w:line="240" w:lineRule="auto"/>
        <w:ind w:left="851"/>
        <w:jc w:val="both"/>
        <w:rPr>
          <w:rFonts w:ascii="Arial" w:hAnsi="Arial" w:cs="Arial"/>
          <w:sz w:val="24"/>
          <w:szCs w:val="24"/>
          <w:lang w:val="en-US"/>
        </w:rPr>
      </w:pPr>
    </w:p>
    <w:p w:rsidR="00126B2E" w:rsidRDefault="00126B2E" w:rsidP="00016937">
      <w:pPr>
        <w:pStyle w:val="ListParagraph"/>
        <w:numPr>
          <w:ilvl w:val="0"/>
          <w:numId w:val="1"/>
        </w:numPr>
        <w:tabs>
          <w:tab w:val="left" w:pos="426"/>
        </w:tabs>
        <w:spacing w:after="0" w:line="360" w:lineRule="auto"/>
        <w:ind w:left="425" w:hanging="426"/>
        <w:jc w:val="both"/>
        <w:rPr>
          <w:rFonts w:ascii="Arial" w:hAnsi="Arial" w:cs="Arial"/>
          <w:b/>
          <w:sz w:val="24"/>
          <w:szCs w:val="24"/>
        </w:rPr>
      </w:pPr>
      <w:r>
        <w:rPr>
          <w:rFonts w:ascii="Arial" w:hAnsi="Arial" w:cs="Arial"/>
          <w:b/>
          <w:sz w:val="24"/>
          <w:szCs w:val="24"/>
        </w:rPr>
        <w:t>RUANG LINGKUP</w:t>
      </w:r>
    </w:p>
    <w:p w:rsidR="00FC58F7" w:rsidRDefault="00FC58F7" w:rsidP="00016937">
      <w:pPr>
        <w:pStyle w:val="ListParagraph"/>
        <w:tabs>
          <w:tab w:val="left" w:pos="426"/>
        </w:tabs>
        <w:spacing w:after="0" w:line="360" w:lineRule="auto"/>
        <w:ind w:left="425"/>
        <w:jc w:val="both"/>
        <w:rPr>
          <w:rFonts w:ascii="Arial" w:hAnsi="Arial" w:cs="Arial"/>
          <w:sz w:val="24"/>
          <w:szCs w:val="24"/>
        </w:rPr>
      </w:pPr>
      <w:r>
        <w:rPr>
          <w:rFonts w:ascii="Arial" w:hAnsi="Arial" w:cs="Arial"/>
          <w:sz w:val="24"/>
          <w:szCs w:val="24"/>
        </w:rPr>
        <w:t xml:space="preserve">Rencana Tindak Pengendalian (RTP) </w:t>
      </w:r>
      <w:r w:rsidR="00EE0AB5">
        <w:rPr>
          <w:rFonts w:ascii="Arial" w:hAnsi="Arial" w:cs="Arial"/>
          <w:sz w:val="24"/>
          <w:szCs w:val="24"/>
          <w:lang w:val="en-US"/>
        </w:rPr>
        <w:t>SKPD……………….</w:t>
      </w:r>
      <w:r w:rsidR="00EE0AB5">
        <w:rPr>
          <w:rFonts w:ascii="Arial" w:hAnsi="Arial" w:cs="Arial"/>
          <w:sz w:val="24"/>
          <w:szCs w:val="24"/>
        </w:rPr>
        <w:t xml:space="preserve"> Kabupaten Lumajang Tahun </w:t>
      </w:r>
      <w:r w:rsidR="000536AD">
        <w:rPr>
          <w:rFonts w:ascii="Arial" w:hAnsi="Arial" w:cs="Arial"/>
          <w:sz w:val="24"/>
          <w:szCs w:val="24"/>
          <w:lang w:val="en-US"/>
        </w:rPr>
        <w:t>……</w:t>
      </w:r>
      <w:r>
        <w:rPr>
          <w:rFonts w:ascii="Arial" w:hAnsi="Arial" w:cs="Arial"/>
          <w:sz w:val="24"/>
          <w:szCs w:val="24"/>
        </w:rPr>
        <w:t xml:space="preserve"> melingkupi seluruh tahapan proses manajemen yaitu perumusan kebijakan, perencanaan, penganggaran, pelaksanaan, penatausahaan, pelaporan, dan pemantauan dalam rangka </w:t>
      </w:r>
      <w:proofErr w:type="spellStart"/>
      <w:r w:rsidR="00EE0AB5">
        <w:rPr>
          <w:rFonts w:ascii="Arial" w:hAnsi="Arial" w:cs="Arial"/>
          <w:sz w:val="24"/>
          <w:szCs w:val="24"/>
          <w:lang w:val="en-US"/>
        </w:rPr>
        <w:t>penyelenggaraan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pemerintahan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daerah</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pengelolan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keuangan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barang</w:t>
      </w:r>
      <w:proofErr w:type="spellEnd"/>
      <w:r w:rsidR="00EE0AB5">
        <w:rPr>
          <w:rFonts w:ascii="Arial" w:hAnsi="Arial" w:cs="Arial"/>
          <w:sz w:val="24"/>
          <w:szCs w:val="24"/>
          <w:lang w:val="en-US"/>
        </w:rPr>
        <w:t xml:space="preserve">, SDM, </w:t>
      </w:r>
      <w:proofErr w:type="spellStart"/>
      <w:r w:rsidR="00EE0AB5">
        <w:rPr>
          <w:rFonts w:ascii="Arial" w:hAnsi="Arial" w:cs="Arial"/>
          <w:sz w:val="24"/>
          <w:szCs w:val="24"/>
          <w:lang w:val="en-US"/>
        </w:rPr>
        <w:t>dan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Urusan</w:t>
      </w:r>
      <w:proofErr w:type="spellEnd"/>
      <w:r w:rsidR="00EE0AB5">
        <w:rPr>
          <w:rFonts w:ascii="Arial" w:hAnsi="Arial" w:cs="Arial"/>
          <w:sz w:val="24"/>
          <w:szCs w:val="24"/>
          <w:lang w:val="en-US"/>
        </w:rPr>
        <w:t>/</w:t>
      </w:r>
      <w:proofErr w:type="spellStart"/>
      <w:r w:rsidR="00EE0AB5">
        <w:rPr>
          <w:rFonts w:ascii="Arial" w:hAnsi="Arial" w:cs="Arial"/>
          <w:sz w:val="24"/>
          <w:szCs w:val="24"/>
          <w:lang w:val="en-US"/>
        </w:rPr>
        <w:t>Tupoksi</w:t>
      </w:r>
      <w:proofErr w:type="spellEnd"/>
      <w:r w:rsidR="00EE0AB5">
        <w:rPr>
          <w:rFonts w:ascii="Arial" w:hAnsi="Arial" w:cs="Arial"/>
          <w:sz w:val="24"/>
          <w:szCs w:val="24"/>
          <w:lang w:val="en-US"/>
        </w:rPr>
        <w:t>)</w:t>
      </w:r>
      <w:r>
        <w:rPr>
          <w:rFonts w:ascii="Arial" w:hAnsi="Arial" w:cs="Arial"/>
          <w:sz w:val="24"/>
          <w:szCs w:val="24"/>
        </w:rPr>
        <w:t>. Dari sisi tingkatan manajemen, Rencana Tindak</w:t>
      </w:r>
      <w:r w:rsidR="00B95B7E">
        <w:rPr>
          <w:rFonts w:ascii="Arial" w:hAnsi="Arial" w:cs="Arial"/>
          <w:sz w:val="24"/>
          <w:szCs w:val="24"/>
        </w:rPr>
        <w:t xml:space="preserve"> Pengendalian </w:t>
      </w:r>
      <w:r w:rsidR="00EE0AB5">
        <w:rPr>
          <w:rFonts w:ascii="Arial" w:hAnsi="Arial" w:cs="Arial"/>
          <w:sz w:val="24"/>
          <w:szCs w:val="24"/>
          <w:lang w:val="en-US"/>
        </w:rPr>
        <w:t>SKPD ………………….</w:t>
      </w:r>
      <w:r w:rsidR="00B95B7E">
        <w:rPr>
          <w:rFonts w:ascii="Arial" w:hAnsi="Arial" w:cs="Arial"/>
          <w:sz w:val="24"/>
          <w:szCs w:val="24"/>
        </w:rPr>
        <w:t xml:space="preserve"> Kabupaten </w:t>
      </w:r>
      <w:r w:rsidR="00EE0AB5">
        <w:rPr>
          <w:rFonts w:ascii="Arial" w:hAnsi="Arial" w:cs="Arial"/>
          <w:sz w:val="24"/>
          <w:szCs w:val="24"/>
        </w:rPr>
        <w:t xml:space="preserve">Lumajang Tahun </w:t>
      </w:r>
      <w:r w:rsidR="000536AD">
        <w:rPr>
          <w:rFonts w:ascii="Arial" w:hAnsi="Arial" w:cs="Arial"/>
          <w:sz w:val="24"/>
          <w:szCs w:val="24"/>
          <w:lang w:val="en-US"/>
        </w:rPr>
        <w:t xml:space="preserve">….. </w:t>
      </w:r>
      <w:r w:rsidR="00B95B7E">
        <w:rPr>
          <w:rFonts w:ascii="Arial" w:hAnsi="Arial" w:cs="Arial"/>
          <w:sz w:val="24"/>
          <w:szCs w:val="24"/>
        </w:rPr>
        <w:t xml:space="preserve"> akan menjadi tanggungjawab tingkatan manajemen atas, manajemen menengah dan manajemen bawah pada </w:t>
      </w:r>
      <w:r w:rsidR="00EE0AB5">
        <w:rPr>
          <w:rFonts w:ascii="Arial" w:hAnsi="Arial" w:cs="Arial"/>
          <w:sz w:val="24"/>
          <w:szCs w:val="24"/>
          <w:lang w:val="en-US"/>
        </w:rPr>
        <w:t>SKPD ………………….</w:t>
      </w:r>
      <w:r w:rsidR="00B95B7E">
        <w:rPr>
          <w:rFonts w:ascii="Arial" w:hAnsi="Arial" w:cs="Arial"/>
          <w:sz w:val="24"/>
          <w:szCs w:val="24"/>
        </w:rPr>
        <w:t xml:space="preserve"> Kabupaten Lumajang.</w:t>
      </w:r>
    </w:p>
    <w:p w:rsidR="00B95B7E" w:rsidRPr="00FC58F7" w:rsidRDefault="00B95B7E" w:rsidP="00FC58F7">
      <w:pPr>
        <w:pStyle w:val="ListParagraph"/>
        <w:tabs>
          <w:tab w:val="left" w:pos="426"/>
        </w:tabs>
        <w:spacing w:after="0" w:line="240" w:lineRule="auto"/>
        <w:ind w:left="426"/>
        <w:jc w:val="both"/>
        <w:rPr>
          <w:rFonts w:ascii="Arial" w:hAnsi="Arial" w:cs="Arial"/>
          <w:sz w:val="24"/>
          <w:szCs w:val="24"/>
        </w:rPr>
      </w:pPr>
    </w:p>
    <w:p w:rsidR="00126B2E" w:rsidRDefault="00126B2E" w:rsidP="00016937">
      <w:pPr>
        <w:pStyle w:val="ListParagraph"/>
        <w:numPr>
          <w:ilvl w:val="0"/>
          <w:numId w:val="1"/>
        </w:numPr>
        <w:tabs>
          <w:tab w:val="left" w:pos="426"/>
        </w:tabs>
        <w:spacing w:after="0" w:line="360" w:lineRule="auto"/>
        <w:ind w:left="425" w:hanging="426"/>
        <w:jc w:val="both"/>
        <w:rPr>
          <w:rFonts w:ascii="Arial" w:hAnsi="Arial" w:cs="Arial"/>
          <w:b/>
          <w:sz w:val="24"/>
          <w:szCs w:val="24"/>
        </w:rPr>
      </w:pPr>
      <w:r>
        <w:rPr>
          <w:rFonts w:ascii="Arial" w:hAnsi="Arial" w:cs="Arial"/>
          <w:b/>
          <w:sz w:val="24"/>
          <w:szCs w:val="24"/>
        </w:rPr>
        <w:t>PERNYATAAN TANGGUNG JAWAB (</w:t>
      </w:r>
      <w:r w:rsidRPr="00EE0AB5">
        <w:rPr>
          <w:rFonts w:ascii="Arial" w:hAnsi="Arial" w:cs="Arial"/>
          <w:b/>
          <w:i/>
          <w:sz w:val="24"/>
          <w:szCs w:val="24"/>
        </w:rPr>
        <w:t>STATEMENT OF RESPONSIBILITIES</w:t>
      </w:r>
      <w:r>
        <w:rPr>
          <w:rFonts w:ascii="Arial" w:hAnsi="Arial" w:cs="Arial"/>
          <w:b/>
          <w:sz w:val="24"/>
          <w:szCs w:val="24"/>
        </w:rPr>
        <w:t>)</w:t>
      </w:r>
    </w:p>
    <w:p w:rsidR="00B95B7E" w:rsidRDefault="00B95B7E" w:rsidP="00016937">
      <w:pPr>
        <w:pStyle w:val="ListParagraph"/>
        <w:tabs>
          <w:tab w:val="left" w:pos="426"/>
        </w:tabs>
        <w:spacing w:after="0" w:line="360" w:lineRule="auto"/>
        <w:ind w:left="425"/>
        <w:jc w:val="both"/>
        <w:rPr>
          <w:rFonts w:ascii="Arial" w:hAnsi="Arial" w:cs="Arial"/>
          <w:sz w:val="24"/>
          <w:szCs w:val="24"/>
        </w:rPr>
      </w:pPr>
      <w:r>
        <w:rPr>
          <w:rFonts w:ascii="Arial" w:hAnsi="Arial" w:cs="Arial"/>
          <w:sz w:val="24"/>
          <w:szCs w:val="24"/>
        </w:rPr>
        <w:t>Dalam UU Nomor 1 Tahun 2004 (Pasal 56 ayat (4)) : Kepala Daerah dengan jajarannya (Kepala SKPD) selaku Pengguna Anggaran / Pengguna Barang memberikan pernyataan bahwa pengelolaan APBD telah diselenggarakan berdasarkan Sistem Pengendalian Intern yang memadai dan akuntansi keuangan telah diselenggarakan sesuai dengan Standar Akuntansi Pemerintah (SAP). Pernyataan tersebut dibuat setiap tahun bersamaan dengan penyusunan laporan keuangan yang harus didukung dengan fakta bahwa pengendalian intern memang sudah diselenggarakan.</w:t>
      </w:r>
      <w:r w:rsidR="00EE0AB5">
        <w:rPr>
          <w:rFonts w:ascii="Arial" w:hAnsi="Arial" w:cs="Arial"/>
          <w:sz w:val="24"/>
          <w:szCs w:val="24"/>
          <w:lang w:val="en-US"/>
        </w:rPr>
        <w:t xml:space="preserve"> </w:t>
      </w:r>
      <w:proofErr w:type="spellStart"/>
      <w:r w:rsidR="00EE0AB5">
        <w:rPr>
          <w:rFonts w:ascii="Arial" w:hAnsi="Arial" w:cs="Arial"/>
          <w:sz w:val="24"/>
          <w:szCs w:val="24"/>
          <w:lang w:val="en-US"/>
        </w:rPr>
        <w:t>Ditambah</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lagi</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paradigma</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bahwa</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tujuan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penyelenggaraan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pemerintahantidak</w:t>
      </w:r>
      <w:proofErr w:type="spellEnd"/>
      <w:r w:rsidR="00EE0AB5">
        <w:rPr>
          <w:rFonts w:ascii="Arial" w:hAnsi="Arial" w:cs="Arial"/>
          <w:sz w:val="24"/>
          <w:szCs w:val="24"/>
          <w:lang w:val="en-US"/>
        </w:rPr>
        <w:t xml:space="preserve"> </w:t>
      </w:r>
      <w:proofErr w:type="spellStart"/>
      <w:proofErr w:type="gramStart"/>
      <w:r w:rsidR="00EE0AB5">
        <w:rPr>
          <w:rFonts w:ascii="Arial" w:hAnsi="Arial" w:cs="Arial"/>
          <w:sz w:val="24"/>
          <w:szCs w:val="24"/>
          <w:lang w:val="en-US"/>
        </w:rPr>
        <w:t>akan</w:t>
      </w:r>
      <w:proofErr w:type="spellEnd"/>
      <w:proofErr w:type="gramEnd"/>
      <w:r w:rsidR="00EE0AB5">
        <w:rPr>
          <w:rFonts w:ascii="Arial" w:hAnsi="Arial" w:cs="Arial"/>
          <w:sz w:val="24"/>
          <w:szCs w:val="24"/>
          <w:lang w:val="en-US"/>
        </w:rPr>
        <w:t xml:space="preserve"> </w:t>
      </w:r>
      <w:proofErr w:type="spellStart"/>
      <w:r w:rsidR="00EE0AB5">
        <w:rPr>
          <w:rFonts w:ascii="Arial" w:hAnsi="Arial" w:cs="Arial"/>
          <w:sz w:val="24"/>
          <w:szCs w:val="24"/>
          <w:lang w:val="en-US"/>
        </w:rPr>
        <w:t>tercapai</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secara</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efektif</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efisien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sesuai</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peraturan</w:t>
      </w:r>
      <w:proofErr w:type="spellEnd"/>
      <w:r w:rsidR="00EE0AB5">
        <w:rPr>
          <w:rFonts w:ascii="Arial" w:hAnsi="Arial" w:cs="Arial"/>
          <w:sz w:val="24"/>
          <w:szCs w:val="24"/>
          <w:lang w:val="en-US"/>
        </w:rPr>
        <w:t xml:space="preserve"> yang </w:t>
      </w:r>
      <w:proofErr w:type="spellStart"/>
      <w:r w:rsidR="00EE0AB5">
        <w:rPr>
          <w:rFonts w:ascii="Arial" w:hAnsi="Arial" w:cs="Arial"/>
          <w:sz w:val="24"/>
          <w:szCs w:val="24"/>
          <w:lang w:val="en-US"/>
        </w:rPr>
        <w:t>berlaku</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dan</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ditunjang</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dengan</w:t>
      </w:r>
      <w:proofErr w:type="spellEnd"/>
      <w:r w:rsidR="00EE0AB5">
        <w:rPr>
          <w:rFonts w:ascii="Arial" w:hAnsi="Arial" w:cs="Arial"/>
          <w:sz w:val="24"/>
          <w:szCs w:val="24"/>
          <w:lang w:val="en-US"/>
        </w:rPr>
        <w:t xml:space="preserve"> informasi yang </w:t>
      </w:r>
      <w:proofErr w:type="spellStart"/>
      <w:r w:rsidR="00EE0AB5">
        <w:rPr>
          <w:rFonts w:ascii="Arial" w:hAnsi="Arial" w:cs="Arial"/>
          <w:sz w:val="24"/>
          <w:szCs w:val="24"/>
          <w:lang w:val="en-US"/>
        </w:rPr>
        <w:t>berkualitas</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tanpa</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diselenggarakannya</w:t>
      </w:r>
      <w:proofErr w:type="spellEnd"/>
      <w:r w:rsidR="00EE0AB5">
        <w:rPr>
          <w:rFonts w:ascii="Arial" w:hAnsi="Arial" w:cs="Arial"/>
          <w:sz w:val="24"/>
          <w:szCs w:val="24"/>
          <w:lang w:val="en-US"/>
        </w:rPr>
        <w:t xml:space="preserve"> SPIP. </w:t>
      </w:r>
      <w:proofErr w:type="gramStart"/>
      <w:r w:rsidR="00EE0AB5">
        <w:rPr>
          <w:rFonts w:ascii="Arial" w:hAnsi="Arial" w:cs="Arial"/>
          <w:sz w:val="24"/>
          <w:szCs w:val="24"/>
          <w:lang w:val="en-US"/>
        </w:rPr>
        <w:t xml:space="preserve">Hal </w:t>
      </w:r>
      <w:proofErr w:type="spellStart"/>
      <w:r w:rsidR="00EE0AB5">
        <w:rPr>
          <w:rFonts w:ascii="Arial" w:hAnsi="Arial" w:cs="Arial"/>
          <w:sz w:val="24"/>
          <w:szCs w:val="24"/>
          <w:lang w:val="en-US"/>
        </w:rPr>
        <w:t>tersebut</w:t>
      </w:r>
      <w:proofErr w:type="spellEnd"/>
      <w:r>
        <w:rPr>
          <w:rFonts w:ascii="Arial" w:hAnsi="Arial" w:cs="Arial"/>
          <w:sz w:val="24"/>
          <w:szCs w:val="24"/>
        </w:rPr>
        <w:t xml:space="preserve"> selaras dengan siklus penyelenggaraan SPIP mulai dari identifikasi tujuan sampai dengan pemantauan efektivitas pengendalian yang dibuat dan dipantau </w:t>
      </w:r>
      <w:proofErr w:type="spellStart"/>
      <w:r w:rsidR="00EE0AB5">
        <w:rPr>
          <w:rFonts w:ascii="Arial" w:hAnsi="Arial" w:cs="Arial"/>
          <w:sz w:val="24"/>
          <w:szCs w:val="24"/>
          <w:lang w:val="en-US"/>
        </w:rPr>
        <w:t>secara</w:t>
      </w:r>
      <w:proofErr w:type="spellEnd"/>
      <w:r w:rsidR="00EE0AB5">
        <w:rPr>
          <w:rFonts w:ascii="Arial" w:hAnsi="Arial" w:cs="Arial"/>
          <w:sz w:val="24"/>
          <w:szCs w:val="24"/>
          <w:lang w:val="en-US"/>
        </w:rPr>
        <w:t xml:space="preserve"> </w:t>
      </w:r>
      <w:proofErr w:type="spellStart"/>
      <w:r w:rsidR="00EE0AB5">
        <w:rPr>
          <w:rFonts w:ascii="Arial" w:hAnsi="Arial" w:cs="Arial"/>
          <w:sz w:val="24"/>
          <w:szCs w:val="24"/>
          <w:lang w:val="en-US"/>
        </w:rPr>
        <w:t>berkala</w:t>
      </w:r>
      <w:proofErr w:type="spellEnd"/>
      <w:r>
        <w:rPr>
          <w:rFonts w:ascii="Arial" w:hAnsi="Arial" w:cs="Arial"/>
          <w:sz w:val="24"/>
          <w:szCs w:val="24"/>
        </w:rPr>
        <w:t>.</w:t>
      </w:r>
      <w:proofErr w:type="gramEnd"/>
      <w:r>
        <w:rPr>
          <w:rFonts w:ascii="Arial" w:hAnsi="Arial" w:cs="Arial"/>
          <w:sz w:val="24"/>
          <w:szCs w:val="24"/>
        </w:rPr>
        <w:t xml:space="preserve"> Rencana tindak dalam penyelenggaraan SPIP tertuang dalam dokumen Rencana Tindak Pengendalian.</w:t>
      </w:r>
    </w:p>
    <w:p w:rsidR="00B95B7E" w:rsidRDefault="00B95B7E" w:rsidP="00B95B7E">
      <w:pPr>
        <w:pStyle w:val="ListParagraph"/>
        <w:tabs>
          <w:tab w:val="left" w:pos="426"/>
        </w:tabs>
        <w:spacing w:after="0" w:line="240" w:lineRule="auto"/>
        <w:ind w:left="426"/>
        <w:jc w:val="both"/>
        <w:rPr>
          <w:rFonts w:ascii="Arial" w:hAnsi="Arial" w:cs="Arial"/>
          <w:sz w:val="24"/>
          <w:szCs w:val="24"/>
        </w:rPr>
      </w:pPr>
    </w:p>
    <w:p w:rsidR="00016937" w:rsidRPr="00B95B7E" w:rsidRDefault="00016937" w:rsidP="00B95B7E">
      <w:pPr>
        <w:pStyle w:val="ListParagraph"/>
        <w:tabs>
          <w:tab w:val="left" w:pos="426"/>
        </w:tabs>
        <w:spacing w:after="0" w:line="240" w:lineRule="auto"/>
        <w:ind w:left="426"/>
        <w:jc w:val="both"/>
        <w:rPr>
          <w:rFonts w:ascii="Arial" w:hAnsi="Arial" w:cs="Arial"/>
          <w:sz w:val="24"/>
          <w:szCs w:val="24"/>
        </w:rPr>
      </w:pPr>
    </w:p>
    <w:p w:rsidR="00EA442E" w:rsidRPr="00EA442E" w:rsidRDefault="00EA442E" w:rsidP="004473FC">
      <w:pPr>
        <w:pStyle w:val="ListParagraph"/>
        <w:numPr>
          <w:ilvl w:val="0"/>
          <w:numId w:val="1"/>
        </w:numPr>
        <w:tabs>
          <w:tab w:val="left" w:pos="426"/>
        </w:tabs>
        <w:spacing w:after="0" w:line="360" w:lineRule="auto"/>
        <w:ind w:left="426" w:hanging="426"/>
        <w:jc w:val="both"/>
        <w:rPr>
          <w:rFonts w:ascii="Arial" w:hAnsi="Arial" w:cs="Arial"/>
          <w:b/>
          <w:sz w:val="24"/>
          <w:szCs w:val="24"/>
        </w:rPr>
      </w:pPr>
      <w:r>
        <w:rPr>
          <w:rFonts w:ascii="Arial" w:hAnsi="Arial" w:cs="Arial"/>
          <w:b/>
          <w:sz w:val="24"/>
          <w:szCs w:val="24"/>
          <w:lang w:val="en-US"/>
        </w:rPr>
        <w:t>DOKUMEN YANG DIGUNAKAN</w:t>
      </w:r>
    </w:p>
    <w:p w:rsidR="00EA442E" w:rsidRPr="00EA442E" w:rsidRDefault="00EA442E" w:rsidP="00EA442E">
      <w:pPr>
        <w:pStyle w:val="ListParagraph"/>
        <w:tabs>
          <w:tab w:val="left" w:pos="426"/>
        </w:tabs>
        <w:spacing w:after="0" w:line="360" w:lineRule="auto"/>
        <w:ind w:left="426"/>
        <w:jc w:val="both"/>
        <w:rPr>
          <w:rFonts w:ascii="Arial" w:hAnsi="Arial" w:cs="Arial"/>
          <w:sz w:val="24"/>
          <w:szCs w:val="24"/>
          <w:lang w:val="en-US"/>
        </w:rPr>
      </w:pPr>
      <w:proofErr w:type="spellStart"/>
      <w:r w:rsidRPr="00EA442E">
        <w:rPr>
          <w:rFonts w:ascii="Arial" w:hAnsi="Arial" w:cs="Arial"/>
          <w:sz w:val="24"/>
          <w:szCs w:val="24"/>
          <w:lang w:val="en-US"/>
        </w:rPr>
        <w:t>Berikut</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dokumen</w:t>
      </w:r>
      <w:proofErr w:type="spellEnd"/>
      <w:r w:rsidRPr="00EA442E">
        <w:rPr>
          <w:rFonts w:ascii="Arial" w:hAnsi="Arial" w:cs="Arial"/>
          <w:sz w:val="24"/>
          <w:szCs w:val="24"/>
          <w:lang w:val="en-US"/>
        </w:rPr>
        <w:t xml:space="preserve"> yang </w:t>
      </w:r>
      <w:proofErr w:type="spellStart"/>
      <w:r w:rsidRPr="00EA442E">
        <w:rPr>
          <w:rFonts w:ascii="Arial" w:hAnsi="Arial" w:cs="Arial"/>
          <w:sz w:val="24"/>
          <w:szCs w:val="24"/>
          <w:lang w:val="en-US"/>
        </w:rPr>
        <w:t>akan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digunakan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dalam</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penyelenggaraan</w:t>
      </w:r>
      <w:proofErr w:type="spellEnd"/>
      <w:r w:rsidRPr="00EA442E">
        <w:rPr>
          <w:rFonts w:ascii="Arial" w:hAnsi="Arial" w:cs="Arial"/>
          <w:sz w:val="24"/>
          <w:szCs w:val="24"/>
          <w:lang w:val="en-US"/>
        </w:rPr>
        <w:t xml:space="preserve"> </w:t>
      </w:r>
      <w:proofErr w:type="gramStart"/>
      <w:r w:rsidRPr="00EA442E">
        <w:rPr>
          <w:rFonts w:ascii="Arial" w:hAnsi="Arial" w:cs="Arial"/>
          <w:sz w:val="24"/>
          <w:szCs w:val="24"/>
          <w:lang w:val="en-US"/>
        </w:rPr>
        <w:t>SPIP :</w:t>
      </w:r>
      <w:proofErr w:type="gramEnd"/>
    </w:p>
    <w:tbl>
      <w:tblPr>
        <w:tblStyle w:val="TableGrid"/>
        <w:tblW w:w="0" w:type="auto"/>
        <w:tblInd w:w="534" w:type="dxa"/>
        <w:tblLook w:val="04A0"/>
      </w:tblPr>
      <w:tblGrid>
        <w:gridCol w:w="567"/>
        <w:gridCol w:w="2126"/>
        <w:gridCol w:w="6112"/>
      </w:tblGrid>
      <w:tr w:rsidR="00EA442E" w:rsidTr="00883015">
        <w:tc>
          <w:tcPr>
            <w:tcW w:w="567" w:type="dxa"/>
            <w:shd w:val="clear" w:color="auto" w:fill="D9D9D9" w:themeFill="background1" w:themeFillShade="D9"/>
          </w:tcPr>
          <w:p w:rsidR="00EA442E" w:rsidRPr="00EA442E" w:rsidRDefault="00EA442E" w:rsidP="00EA442E">
            <w:pPr>
              <w:pStyle w:val="ListParagraph"/>
              <w:tabs>
                <w:tab w:val="left" w:pos="426"/>
              </w:tabs>
              <w:spacing w:line="360" w:lineRule="auto"/>
              <w:ind w:left="0"/>
              <w:jc w:val="center"/>
              <w:rPr>
                <w:rFonts w:ascii="Arial" w:hAnsi="Arial" w:cs="Arial"/>
                <w:b/>
                <w:sz w:val="24"/>
                <w:szCs w:val="24"/>
                <w:lang w:val="en-US"/>
              </w:rPr>
            </w:pPr>
            <w:r>
              <w:rPr>
                <w:rFonts w:ascii="Arial" w:hAnsi="Arial" w:cs="Arial"/>
                <w:b/>
                <w:sz w:val="24"/>
                <w:szCs w:val="24"/>
                <w:lang w:val="en-US"/>
              </w:rPr>
              <w:t>No</w:t>
            </w:r>
          </w:p>
        </w:tc>
        <w:tc>
          <w:tcPr>
            <w:tcW w:w="2126" w:type="dxa"/>
            <w:shd w:val="clear" w:color="auto" w:fill="D9D9D9" w:themeFill="background1" w:themeFillShade="D9"/>
          </w:tcPr>
          <w:p w:rsidR="00EA442E" w:rsidRPr="00EA442E" w:rsidRDefault="00EA442E" w:rsidP="00EA442E">
            <w:pPr>
              <w:pStyle w:val="ListParagraph"/>
              <w:tabs>
                <w:tab w:val="left" w:pos="426"/>
              </w:tabs>
              <w:spacing w:line="360" w:lineRule="auto"/>
              <w:ind w:left="0"/>
              <w:jc w:val="center"/>
              <w:rPr>
                <w:rFonts w:ascii="Arial" w:hAnsi="Arial" w:cs="Arial"/>
                <w:b/>
                <w:sz w:val="24"/>
                <w:szCs w:val="24"/>
                <w:lang w:val="en-US"/>
              </w:rPr>
            </w:pPr>
            <w:proofErr w:type="spellStart"/>
            <w:r>
              <w:rPr>
                <w:rFonts w:ascii="Arial" w:hAnsi="Arial" w:cs="Arial"/>
                <w:b/>
                <w:sz w:val="24"/>
                <w:szCs w:val="24"/>
                <w:lang w:val="en-US"/>
              </w:rPr>
              <w:t>Kegiatan</w:t>
            </w:r>
            <w:proofErr w:type="spellEnd"/>
          </w:p>
        </w:tc>
        <w:tc>
          <w:tcPr>
            <w:tcW w:w="6112" w:type="dxa"/>
            <w:shd w:val="clear" w:color="auto" w:fill="D9D9D9" w:themeFill="background1" w:themeFillShade="D9"/>
          </w:tcPr>
          <w:p w:rsidR="00EA442E" w:rsidRPr="00EA442E" w:rsidRDefault="00EA442E" w:rsidP="00EA442E">
            <w:pPr>
              <w:pStyle w:val="ListParagraph"/>
              <w:tabs>
                <w:tab w:val="left" w:pos="426"/>
              </w:tabs>
              <w:spacing w:line="360" w:lineRule="auto"/>
              <w:ind w:left="0"/>
              <w:jc w:val="center"/>
              <w:rPr>
                <w:rFonts w:ascii="Arial" w:hAnsi="Arial" w:cs="Arial"/>
                <w:b/>
                <w:sz w:val="24"/>
                <w:szCs w:val="24"/>
                <w:lang w:val="en-US"/>
              </w:rPr>
            </w:pPr>
            <w:proofErr w:type="spellStart"/>
            <w:r>
              <w:rPr>
                <w:rFonts w:ascii="Arial" w:hAnsi="Arial" w:cs="Arial"/>
                <w:b/>
                <w:sz w:val="24"/>
                <w:szCs w:val="24"/>
                <w:lang w:val="en-US"/>
              </w:rPr>
              <w:t>Dokumen</w:t>
            </w:r>
            <w:proofErr w:type="spellEnd"/>
            <w:r>
              <w:rPr>
                <w:rFonts w:ascii="Arial" w:hAnsi="Arial" w:cs="Arial"/>
                <w:b/>
                <w:sz w:val="24"/>
                <w:szCs w:val="24"/>
                <w:lang w:val="en-US"/>
              </w:rPr>
              <w:t xml:space="preserve"> yang </w:t>
            </w:r>
            <w:proofErr w:type="spellStart"/>
            <w:r>
              <w:rPr>
                <w:rFonts w:ascii="Arial" w:hAnsi="Arial" w:cs="Arial"/>
                <w:b/>
                <w:sz w:val="24"/>
                <w:szCs w:val="24"/>
                <w:lang w:val="en-US"/>
              </w:rPr>
              <w:t>digunakan</w:t>
            </w:r>
            <w:proofErr w:type="spellEnd"/>
          </w:p>
        </w:tc>
      </w:tr>
      <w:tr w:rsidR="00EA442E" w:rsidRPr="00EA442E" w:rsidTr="00EA442E">
        <w:tc>
          <w:tcPr>
            <w:tcW w:w="567" w:type="dxa"/>
          </w:tcPr>
          <w:p w:rsidR="00EA442E" w:rsidRPr="00EA442E" w:rsidRDefault="00EA442E" w:rsidP="00EA442E">
            <w:pPr>
              <w:pStyle w:val="ListParagraph"/>
              <w:tabs>
                <w:tab w:val="left" w:pos="426"/>
              </w:tabs>
              <w:spacing w:line="360" w:lineRule="auto"/>
              <w:ind w:left="0"/>
              <w:jc w:val="both"/>
              <w:rPr>
                <w:rFonts w:ascii="Arial" w:hAnsi="Arial" w:cs="Arial"/>
                <w:sz w:val="24"/>
                <w:szCs w:val="24"/>
                <w:lang w:val="en-US"/>
              </w:rPr>
            </w:pPr>
            <w:r w:rsidRPr="00EA442E">
              <w:rPr>
                <w:rFonts w:ascii="Arial" w:hAnsi="Arial" w:cs="Arial"/>
                <w:sz w:val="24"/>
                <w:szCs w:val="24"/>
                <w:lang w:val="en-US"/>
              </w:rPr>
              <w:t>1</w:t>
            </w:r>
          </w:p>
        </w:tc>
        <w:tc>
          <w:tcPr>
            <w:tcW w:w="2126" w:type="dxa"/>
          </w:tcPr>
          <w:p w:rsidR="00EA442E" w:rsidRPr="00EA442E" w:rsidRDefault="00EA442E" w:rsidP="00EA442E">
            <w:pPr>
              <w:pStyle w:val="ListParagraph"/>
              <w:tabs>
                <w:tab w:val="left" w:pos="426"/>
              </w:tabs>
              <w:spacing w:line="360" w:lineRule="auto"/>
              <w:ind w:left="0"/>
              <w:jc w:val="both"/>
              <w:rPr>
                <w:rFonts w:ascii="Arial" w:hAnsi="Arial" w:cs="Arial"/>
                <w:sz w:val="24"/>
                <w:szCs w:val="24"/>
                <w:lang w:val="en-US"/>
              </w:rPr>
            </w:pPr>
            <w:proofErr w:type="spellStart"/>
            <w:r w:rsidRPr="00EA442E">
              <w:rPr>
                <w:rFonts w:ascii="Arial" w:hAnsi="Arial" w:cs="Arial"/>
                <w:sz w:val="24"/>
                <w:szCs w:val="24"/>
                <w:lang w:val="en-US"/>
              </w:rPr>
              <w:t>Perencanaan</w:t>
            </w:r>
            <w:proofErr w:type="spellEnd"/>
          </w:p>
        </w:tc>
        <w:tc>
          <w:tcPr>
            <w:tcW w:w="6112" w:type="dxa"/>
          </w:tcPr>
          <w:p w:rsidR="00EA442E" w:rsidRPr="00EA442E" w:rsidRDefault="00EA442E" w:rsidP="00EA442E">
            <w:pPr>
              <w:pStyle w:val="ListParagraph"/>
              <w:spacing w:line="360" w:lineRule="auto"/>
              <w:ind w:left="91"/>
              <w:jc w:val="both"/>
              <w:rPr>
                <w:rFonts w:ascii="Arial" w:hAnsi="Arial" w:cs="Arial"/>
                <w:sz w:val="24"/>
                <w:szCs w:val="24"/>
                <w:lang w:val="en-US"/>
              </w:rPr>
            </w:pPr>
            <w:proofErr w:type="spellStart"/>
            <w:r w:rsidRPr="00EA442E">
              <w:rPr>
                <w:rFonts w:ascii="Arial" w:hAnsi="Arial" w:cs="Arial"/>
                <w:sz w:val="24"/>
                <w:szCs w:val="24"/>
                <w:lang w:val="en-US"/>
              </w:rPr>
              <w:t>Rencana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Tindak</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terdiri</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dari</w:t>
            </w:r>
            <w:proofErr w:type="spellEnd"/>
            <w:r w:rsidRPr="00EA442E">
              <w:rPr>
                <w:rFonts w:ascii="Arial" w:hAnsi="Arial" w:cs="Arial"/>
                <w:sz w:val="24"/>
                <w:szCs w:val="24"/>
                <w:lang w:val="en-US"/>
              </w:rPr>
              <w:t xml:space="preserve"> :</w:t>
            </w:r>
          </w:p>
          <w:p w:rsidR="00EA442E" w:rsidRPr="00EA442E" w:rsidRDefault="00EA442E" w:rsidP="00EA442E">
            <w:pPr>
              <w:pStyle w:val="ListParagraph"/>
              <w:numPr>
                <w:ilvl w:val="0"/>
                <w:numId w:val="18"/>
              </w:numPr>
              <w:spacing w:line="360" w:lineRule="auto"/>
              <w:ind w:left="483"/>
              <w:jc w:val="both"/>
              <w:rPr>
                <w:rFonts w:ascii="Arial" w:hAnsi="Arial" w:cs="Arial"/>
                <w:sz w:val="24"/>
                <w:szCs w:val="24"/>
                <w:lang w:val="en-US"/>
              </w:rPr>
            </w:pPr>
            <w:proofErr w:type="spellStart"/>
            <w:r w:rsidRPr="00EA442E">
              <w:rPr>
                <w:rFonts w:ascii="Arial" w:hAnsi="Arial" w:cs="Arial"/>
                <w:sz w:val="24"/>
                <w:szCs w:val="24"/>
                <w:lang w:val="en-US"/>
              </w:rPr>
              <w:t>Uraian</w:t>
            </w:r>
            <w:proofErr w:type="spellEnd"/>
            <w:r w:rsidRPr="00EA442E">
              <w:rPr>
                <w:rFonts w:ascii="Arial" w:hAnsi="Arial" w:cs="Arial"/>
                <w:sz w:val="24"/>
                <w:szCs w:val="24"/>
                <w:lang w:val="en-US"/>
              </w:rPr>
              <w:t xml:space="preserve"> RTP;</w:t>
            </w:r>
          </w:p>
          <w:p w:rsidR="00EA442E" w:rsidRPr="00EA442E" w:rsidRDefault="00EA442E" w:rsidP="00EA442E">
            <w:pPr>
              <w:pStyle w:val="ListParagraph"/>
              <w:numPr>
                <w:ilvl w:val="0"/>
                <w:numId w:val="18"/>
              </w:numPr>
              <w:spacing w:line="360" w:lineRule="auto"/>
              <w:ind w:left="483"/>
              <w:jc w:val="both"/>
              <w:rPr>
                <w:rFonts w:ascii="Arial" w:hAnsi="Arial" w:cs="Arial"/>
                <w:sz w:val="24"/>
                <w:szCs w:val="24"/>
                <w:lang w:val="en-US"/>
              </w:rPr>
            </w:pPr>
            <w:proofErr w:type="spellStart"/>
            <w:r w:rsidRPr="00EA442E">
              <w:rPr>
                <w:rFonts w:ascii="Arial" w:hAnsi="Arial" w:cs="Arial"/>
                <w:sz w:val="24"/>
                <w:szCs w:val="24"/>
                <w:lang w:val="en-US"/>
              </w:rPr>
              <w:t>Lampiran</w:t>
            </w:r>
            <w:proofErr w:type="spellEnd"/>
            <w:r w:rsidRPr="00EA442E">
              <w:rPr>
                <w:rFonts w:ascii="Arial" w:hAnsi="Arial" w:cs="Arial"/>
                <w:sz w:val="24"/>
                <w:szCs w:val="24"/>
                <w:lang w:val="en-US"/>
              </w:rPr>
              <w:t xml:space="preserve"> Form PP-1A (</w:t>
            </w:r>
            <w:proofErr w:type="spellStart"/>
            <w:r w:rsidRPr="00EA442E">
              <w:rPr>
                <w:rFonts w:ascii="Arial" w:hAnsi="Arial" w:cs="Arial"/>
                <w:sz w:val="24"/>
                <w:szCs w:val="24"/>
                <w:lang w:val="en-US"/>
              </w:rPr>
              <w:t>daftar</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risiko</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sisa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dan</w:t>
            </w:r>
            <w:proofErr w:type="spellEnd"/>
            <w:r w:rsidRPr="00EA442E">
              <w:rPr>
                <w:rFonts w:ascii="Arial" w:hAnsi="Arial" w:cs="Arial"/>
                <w:sz w:val="24"/>
                <w:szCs w:val="24"/>
                <w:lang w:val="en-US"/>
              </w:rPr>
              <w:t xml:space="preserve"> </w:t>
            </w:r>
            <w:r w:rsidRPr="00EA442E">
              <w:rPr>
                <w:rFonts w:ascii="Arial" w:hAnsi="Arial" w:cs="Arial"/>
                <w:i/>
                <w:sz w:val="24"/>
                <w:szCs w:val="24"/>
                <w:lang w:val="en-US"/>
              </w:rPr>
              <w:t>action plan</w:t>
            </w:r>
            <w:r w:rsidRPr="00EA442E">
              <w:rPr>
                <w:rFonts w:ascii="Arial" w:hAnsi="Arial" w:cs="Arial"/>
                <w:sz w:val="24"/>
                <w:szCs w:val="24"/>
                <w:lang w:val="en-US"/>
              </w:rPr>
              <w:t xml:space="preserve"> </w:t>
            </w:r>
            <w:proofErr w:type="spellStart"/>
            <w:r w:rsidRPr="00EA442E">
              <w:rPr>
                <w:rFonts w:ascii="Arial" w:hAnsi="Arial" w:cs="Arial"/>
                <w:sz w:val="24"/>
                <w:szCs w:val="24"/>
                <w:lang w:val="en-US"/>
              </w:rPr>
              <w:t>penguatan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komponen</w:t>
            </w:r>
            <w:proofErr w:type="spellEnd"/>
            <w:r w:rsidRPr="00EA442E">
              <w:rPr>
                <w:rFonts w:ascii="Arial" w:hAnsi="Arial" w:cs="Arial"/>
                <w:sz w:val="24"/>
                <w:szCs w:val="24"/>
                <w:lang w:val="en-US"/>
              </w:rPr>
              <w:t xml:space="preserve"> sistem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internal)</w:t>
            </w:r>
          </w:p>
        </w:tc>
      </w:tr>
      <w:tr w:rsidR="00EA442E" w:rsidRPr="0029148C" w:rsidTr="00EA442E">
        <w:tc>
          <w:tcPr>
            <w:tcW w:w="567" w:type="dxa"/>
          </w:tcPr>
          <w:p w:rsidR="00EA442E" w:rsidRPr="0029148C" w:rsidRDefault="00EA442E" w:rsidP="00EA442E">
            <w:pPr>
              <w:pStyle w:val="ListParagraph"/>
              <w:tabs>
                <w:tab w:val="left" w:pos="426"/>
              </w:tabs>
              <w:spacing w:line="360" w:lineRule="auto"/>
              <w:ind w:left="0"/>
              <w:jc w:val="both"/>
              <w:rPr>
                <w:rFonts w:ascii="Arial" w:hAnsi="Arial" w:cs="Arial"/>
                <w:sz w:val="24"/>
                <w:szCs w:val="24"/>
                <w:lang w:val="en-US"/>
              </w:rPr>
            </w:pPr>
            <w:r w:rsidRPr="0029148C">
              <w:rPr>
                <w:rFonts w:ascii="Arial" w:hAnsi="Arial" w:cs="Arial"/>
                <w:sz w:val="24"/>
                <w:szCs w:val="24"/>
                <w:lang w:val="en-US"/>
              </w:rPr>
              <w:t>2</w:t>
            </w:r>
          </w:p>
        </w:tc>
        <w:tc>
          <w:tcPr>
            <w:tcW w:w="2126" w:type="dxa"/>
          </w:tcPr>
          <w:p w:rsidR="00EA442E" w:rsidRPr="0029148C" w:rsidRDefault="00EA442E" w:rsidP="00EA442E">
            <w:pPr>
              <w:pStyle w:val="ListParagraph"/>
              <w:tabs>
                <w:tab w:val="left" w:pos="426"/>
              </w:tabs>
              <w:spacing w:line="360" w:lineRule="auto"/>
              <w:ind w:left="0"/>
              <w:jc w:val="both"/>
              <w:rPr>
                <w:rFonts w:ascii="Arial" w:hAnsi="Arial" w:cs="Arial"/>
                <w:sz w:val="24"/>
                <w:szCs w:val="24"/>
                <w:lang w:val="en-US"/>
              </w:rPr>
            </w:pPr>
            <w:proofErr w:type="spellStart"/>
            <w:r w:rsidRPr="0029148C">
              <w:rPr>
                <w:rFonts w:ascii="Arial" w:hAnsi="Arial" w:cs="Arial"/>
                <w:sz w:val="24"/>
                <w:szCs w:val="24"/>
                <w:lang w:val="en-US"/>
              </w:rPr>
              <w:t>Pelaporan</w:t>
            </w:r>
            <w:proofErr w:type="spellEnd"/>
          </w:p>
        </w:tc>
        <w:tc>
          <w:tcPr>
            <w:tcW w:w="6112" w:type="dxa"/>
          </w:tcPr>
          <w:p w:rsidR="00EA442E" w:rsidRPr="0029148C" w:rsidRDefault="00EA442E" w:rsidP="00352767">
            <w:pPr>
              <w:spacing w:line="360" w:lineRule="auto"/>
              <w:jc w:val="both"/>
              <w:rPr>
                <w:rFonts w:ascii="Arial" w:hAnsi="Arial" w:cs="Arial"/>
                <w:sz w:val="24"/>
                <w:szCs w:val="24"/>
                <w:lang w:val="en-US"/>
              </w:rPr>
            </w:pPr>
            <w:proofErr w:type="spellStart"/>
            <w:r w:rsidRPr="0029148C">
              <w:rPr>
                <w:rFonts w:ascii="Arial" w:hAnsi="Arial" w:cs="Arial"/>
                <w:lang w:val="en-US"/>
              </w:rPr>
              <w:t>Laporan</w:t>
            </w:r>
            <w:proofErr w:type="spellEnd"/>
            <w:r w:rsidRPr="0029148C">
              <w:rPr>
                <w:rFonts w:ascii="Arial" w:hAnsi="Arial" w:cs="Arial"/>
                <w:lang w:val="en-US"/>
              </w:rPr>
              <w:t xml:space="preserve"> </w:t>
            </w:r>
            <w:proofErr w:type="spellStart"/>
            <w:r w:rsidRPr="0029148C">
              <w:rPr>
                <w:rFonts w:ascii="Arial" w:hAnsi="Arial" w:cs="Arial"/>
                <w:lang w:val="en-US"/>
              </w:rPr>
              <w:t>pengelolaan</w:t>
            </w:r>
            <w:proofErr w:type="spellEnd"/>
            <w:r w:rsidRPr="0029148C">
              <w:rPr>
                <w:rFonts w:ascii="Arial" w:hAnsi="Arial" w:cs="Arial"/>
                <w:lang w:val="en-US"/>
              </w:rPr>
              <w:t xml:space="preserve"> </w:t>
            </w:r>
            <w:proofErr w:type="spellStart"/>
            <w:r w:rsidRPr="0029148C">
              <w:rPr>
                <w:rFonts w:ascii="Arial" w:hAnsi="Arial" w:cs="Arial"/>
                <w:lang w:val="en-US"/>
              </w:rPr>
              <w:t>risiko</w:t>
            </w:r>
            <w:proofErr w:type="spellEnd"/>
            <w:r w:rsidRPr="0029148C">
              <w:rPr>
                <w:rFonts w:ascii="Arial" w:hAnsi="Arial" w:cs="Arial"/>
                <w:lang w:val="en-US"/>
              </w:rPr>
              <w:t xml:space="preserve">  </w:t>
            </w:r>
            <w:proofErr w:type="spellStart"/>
            <w:r w:rsidRPr="0029148C">
              <w:rPr>
                <w:rFonts w:ascii="Arial" w:hAnsi="Arial" w:cs="Arial"/>
                <w:lang w:val="en-US"/>
              </w:rPr>
              <w:t>dan</w:t>
            </w:r>
            <w:proofErr w:type="spellEnd"/>
            <w:r w:rsidRPr="0029148C">
              <w:rPr>
                <w:rFonts w:ascii="Arial" w:hAnsi="Arial" w:cs="Arial"/>
                <w:lang w:val="en-US"/>
              </w:rPr>
              <w:t xml:space="preserve"> </w:t>
            </w:r>
            <w:proofErr w:type="spellStart"/>
            <w:r w:rsidRPr="0029148C">
              <w:rPr>
                <w:rFonts w:ascii="Arial" w:hAnsi="Arial" w:cs="Arial"/>
                <w:lang w:val="en-US"/>
              </w:rPr>
              <w:t>penyelenggaraan</w:t>
            </w:r>
            <w:proofErr w:type="spellEnd"/>
            <w:r w:rsidRPr="0029148C">
              <w:rPr>
                <w:rFonts w:ascii="Arial" w:hAnsi="Arial" w:cs="Arial"/>
                <w:lang w:val="en-US"/>
              </w:rPr>
              <w:t xml:space="preserve"> sistem </w:t>
            </w:r>
            <w:proofErr w:type="spellStart"/>
            <w:r w:rsidRPr="0029148C">
              <w:rPr>
                <w:rFonts w:ascii="Arial" w:hAnsi="Arial" w:cs="Arial"/>
                <w:lang w:val="en-US"/>
              </w:rPr>
              <w:t>pengendalian</w:t>
            </w:r>
            <w:proofErr w:type="spellEnd"/>
            <w:r w:rsidRPr="0029148C">
              <w:rPr>
                <w:rFonts w:ascii="Arial" w:hAnsi="Arial" w:cs="Arial"/>
                <w:lang w:val="en-US"/>
              </w:rPr>
              <w:t xml:space="preserve"> internal, </w:t>
            </w:r>
            <w:proofErr w:type="spellStart"/>
            <w:r w:rsidRPr="0029148C">
              <w:rPr>
                <w:rFonts w:ascii="Arial" w:hAnsi="Arial" w:cs="Arial"/>
                <w:lang w:val="en-US"/>
              </w:rPr>
              <w:t>terdiri</w:t>
            </w:r>
            <w:proofErr w:type="spellEnd"/>
            <w:r w:rsidRPr="0029148C">
              <w:rPr>
                <w:rFonts w:ascii="Arial" w:hAnsi="Arial" w:cs="Arial"/>
                <w:lang w:val="en-US"/>
              </w:rPr>
              <w:t xml:space="preserve"> </w:t>
            </w:r>
            <w:proofErr w:type="spellStart"/>
            <w:r w:rsidRPr="0029148C">
              <w:rPr>
                <w:rFonts w:ascii="Arial" w:hAnsi="Arial" w:cs="Arial"/>
                <w:lang w:val="en-US"/>
              </w:rPr>
              <w:t>dari</w:t>
            </w:r>
            <w:proofErr w:type="spellEnd"/>
            <w:r w:rsidRPr="0029148C">
              <w:rPr>
                <w:rFonts w:ascii="Arial" w:hAnsi="Arial" w:cs="Arial"/>
                <w:lang w:val="en-US"/>
              </w:rPr>
              <w:t xml:space="preserve"> :</w:t>
            </w:r>
          </w:p>
          <w:p w:rsidR="00EA442E" w:rsidRPr="0029148C" w:rsidRDefault="00EA442E" w:rsidP="00352767">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Uraian</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Laporan</w:t>
            </w:r>
            <w:proofErr w:type="spellEnd"/>
            <w:r w:rsidRPr="0029148C">
              <w:rPr>
                <w:rFonts w:ascii="Arial" w:hAnsi="Arial" w:cs="Arial"/>
                <w:sz w:val="24"/>
                <w:szCs w:val="24"/>
                <w:lang w:val="en-US"/>
              </w:rPr>
              <w:t xml:space="preserve"> (Form PP-3)</w:t>
            </w:r>
          </w:p>
          <w:p w:rsidR="00352767" w:rsidRPr="0029148C" w:rsidRDefault="00352767" w:rsidP="00352767">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lastRenderedPageBreak/>
              <w:t>Rencana</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Tindak</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Pengendalian</w:t>
            </w:r>
            <w:proofErr w:type="spellEnd"/>
            <w:r w:rsidRPr="0029148C">
              <w:rPr>
                <w:rFonts w:ascii="Arial" w:hAnsi="Arial" w:cs="Arial"/>
                <w:sz w:val="24"/>
                <w:szCs w:val="24"/>
                <w:lang w:val="en-US"/>
              </w:rPr>
              <w:t xml:space="preserve"> (RTP) (</w:t>
            </w:r>
            <w:proofErr w:type="spellStart"/>
            <w:r w:rsidRPr="0029148C">
              <w:rPr>
                <w:rFonts w:ascii="Arial" w:hAnsi="Arial" w:cs="Arial"/>
                <w:sz w:val="24"/>
                <w:szCs w:val="24"/>
                <w:lang w:val="en-US"/>
              </w:rPr>
              <w:t>uraian</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dan</w:t>
            </w:r>
            <w:proofErr w:type="spellEnd"/>
            <w:r w:rsidRPr="0029148C">
              <w:rPr>
                <w:rFonts w:ascii="Arial" w:hAnsi="Arial" w:cs="Arial"/>
                <w:sz w:val="24"/>
                <w:szCs w:val="24"/>
                <w:lang w:val="en-US"/>
              </w:rPr>
              <w:t xml:space="preserve"> Form PP-1A);</w:t>
            </w:r>
          </w:p>
          <w:p w:rsidR="00EA442E" w:rsidRPr="0029148C" w:rsidRDefault="001B459C" w:rsidP="0082599E">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L</w:t>
            </w:r>
            <w:r w:rsidR="00352767" w:rsidRPr="0029148C">
              <w:rPr>
                <w:rFonts w:ascii="Arial" w:hAnsi="Arial" w:cs="Arial"/>
                <w:sz w:val="24"/>
                <w:szCs w:val="24"/>
                <w:lang w:val="en-US"/>
              </w:rPr>
              <w:t>aporan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mitigasi</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pengendalian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risiko</w:t>
            </w:r>
            <w:proofErr w:type="spellEnd"/>
            <w:r w:rsidR="00352767" w:rsidRPr="0029148C">
              <w:rPr>
                <w:rFonts w:ascii="Arial" w:hAnsi="Arial" w:cs="Arial"/>
                <w:sz w:val="24"/>
                <w:szCs w:val="24"/>
                <w:lang w:val="en-US"/>
              </w:rPr>
              <w:t xml:space="preserve"> (Form PP-1B)</w:t>
            </w:r>
          </w:p>
          <w:p w:rsidR="00352767" w:rsidRPr="0029148C" w:rsidRDefault="001B459C" w:rsidP="0082599E">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M</w:t>
            </w:r>
            <w:r w:rsidR="00352767" w:rsidRPr="0029148C">
              <w:rPr>
                <w:rFonts w:ascii="Arial" w:hAnsi="Arial" w:cs="Arial"/>
                <w:sz w:val="24"/>
                <w:szCs w:val="24"/>
                <w:lang w:val="en-US"/>
              </w:rPr>
              <w:t>atrik</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pemantauan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pengembangan</w:t>
            </w:r>
            <w:proofErr w:type="spellEnd"/>
            <w:r w:rsidR="00352767" w:rsidRPr="0029148C">
              <w:rPr>
                <w:rFonts w:ascii="Arial" w:hAnsi="Arial" w:cs="Arial"/>
                <w:sz w:val="24"/>
                <w:szCs w:val="24"/>
                <w:lang w:val="en-US"/>
              </w:rPr>
              <w:t xml:space="preserve"> SPIP (Form PP-1C)</w:t>
            </w:r>
          </w:p>
          <w:p w:rsidR="00352767" w:rsidRPr="0029148C" w:rsidRDefault="001B459C" w:rsidP="0082599E">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M</w:t>
            </w:r>
            <w:r w:rsidR="00352767" w:rsidRPr="0029148C">
              <w:rPr>
                <w:rFonts w:ascii="Arial" w:hAnsi="Arial" w:cs="Arial"/>
                <w:sz w:val="24"/>
                <w:szCs w:val="24"/>
                <w:lang w:val="en-US"/>
              </w:rPr>
              <w:t>atrik</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ringkasan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pemanta</w:t>
            </w:r>
            <w:r w:rsidR="00B22271">
              <w:rPr>
                <w:rFonts w:ascii="Arial" w:hAnsi="Arial" w:cs="Arial"/>
                <w:sz w:val="24"/>
                <w:szCs w:val="24"/>
                <w:lang w:val="en-US"/>
              </w:rPr>
              <w:t>uan</w:t>
            </w:r>
            <w:proofErr w:type="spellEnd"/>
            <w:r w:rsidR="00B22271">
              <w:rPr>
                <w:rFonts w:ascii="Arial" w:hAnsi="Arial" w:cs="Arial"/>
                <w:sz w:val="24"/>
                <w:szCs w:val="24"/>
                <w:lang w:val="en-US"/>
              </w:rPr>
              <w:t xml:space="preserve"> </w:t>
            </w:r>
            <w:proofErr w:type="spellStart"/>
            <w:r w:rsidR="00B22271">
              <w:rPr>
                <w:rFonts w:ascii="Arial" w:hAnsi="Arial" w:cs="Arial"/>
                <w:sz w:val="24"/>
                <w:szCs w:val="24"/>
                <w:lang w:val="en-US"/>
              </w:rPr>
              <w:t>pengembangan</w:t>
            </w:r>
            <w:proofErr w:type="spellEnd"/>
            <w:r w:rsidR="00B22271">
              <w:rPr>
                <w:rFonts w:ascii="Arial" w:hAnsi="Arial" w:cs="Arial"/>
                <w:sz w:val="24"/>
                <w:szCs w:val="24"/>
                <w:lang w:val="en-US"/>
              </w:rPr>
              <w:t xml:space="preserve"> SPIP (Form PP-</w:t>
            </w:r>
            <w:r w:rsidR="00B22271">
              <w:rPr>
                <w:rFonts w:ascii="Arial" w:hAnsi="Arial" w:cs="Arial"/>
                <w:sz w:val="24"/>
                <w:szCs w:val="24"/>
              </w:rPr>
              <w:t>2</w:t>
            </w:r>
            <w:r w:rsidR="00352767" w:rsidRPr="0029148C">
              <w:rPr>
                <w:rFonts w:ascii="Arial" w:hAnsi="Arial" w:cs="Arial"/>
                <w:sz w:val="24"/>
                <w:szCs w:val="24"/>
                <w:lang w:val="en-US"/>
              </w:rPr>
              <w:t>)</w:t>
            </w:r>
          </w:p>
          <w:p w:rsidR="00EA442E" w:rsidRPr="0029148C" w:rsidRDefault="001B459C" w:rsidP="0082599E">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L</w:t>
            </w:r>
            <w:r w:rsidR="00352767" w:rsidRPr="0029148C">
              <w:rPr>
                <w:rFonts w:ascii="Arial" w:hAnsi="Arial" w:cs="Arial"/>
                <w:sz w:val="24"/>
                <w:szCs w:val="24"/>
                <w:lang w:val="en-US"/>
              </w:rPr>
              <w:t>aporan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keterjadian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kelemahan</w:t>
            </w:r>
            <w:proofErr w:type="spellEnd"/>
            <w:r w:rsidR="00352767" w:rsidRPr="0029148C">
              <w:rPr>
                <w:rFonts w:ascii="Arial" w:hAnsi="Arial" w:cs="Arial"/>
                <w:sz w:val="24"/>
                <w:szCs w:val="24"/>
                <w:lang w:val="en-US"/>
              </w:rPr>
              <w:t xml:space="preserve"> sistem </w:t>
            </w:r>
            <w:proofErr w:type="spellStart"/>
            <w:r w:rsidR="00352767" w:rsidRPr="0029148C">
              <w:rPr>
                <w:rFonts w:ascii="Arial" w:hAnsi="Arial" w:cs="Arial"/>
                <w:sz w:val="24"/>
                <w:szCs w:val="24"/>
                <w:lang w:val="en-US"/>
              </w:rPr>
              <w:t>pengendalian</w:t>
            </w:r>
            <w:proofErr w:type="spellEnd"/>
            <w:r w:rsidR="00352767" w:rsidRPr="0029148C">
              <w:rPr>
                <w:rFonts w:ascii="Arial" w:hAnsi="Arial" w:cs="Arial"/>
                <w:sz w:val="24"/>
                <w:szCs w:val="24"/>
                <w:lang w:val="en-US"/>
              </w:rPr>
              <w:t xml:space="preserve"> internal (exposure) (Form A)</w:t>
            </w:r>
          </w:p>
          <w:p w:rsidR="00352767" w:rsidRPr="0029148C" w:rsidRDefault="001B459C" w:rsidP="0082599E">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P</w:t>
            </w:r>
            <w:r w:rsidR="00352767" w:rsidRPr="0029148C">
              <w:rPr>
                <w:rFonts w:ascii="Arial" w:hAnsi="Arial" w:cs="Arial"/>
                <w:sz w:val="24"/>
                <w:szCs w:val="24"/>
                <w:lang w:val="en-US"/>
              </w:rPr>
              <w:t>erubahan</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daftar</w:t>
            </w:r>
            <w:proofErr w:type="spellEnd"/>
            <w:r w:rsidR="00352767" w:rsidRPr="0029148C">
              <w:rPr>
                <w:rFonts w:ascii="Arial" w:hAnsi="Arial" w:cs="Arial"/>
                <w:sz w:val="24"/>
                <w:szCs w:val="24"/>
                <w:lang w:val="en-US"/>
              </w:rPr>
              <w:t xml:space="preserve">  </w:t>
            </w:r>
            <w:proofErr w:type="spellStart"/>
            <w:r w:rsidR="00352767" w:rsidRPr="0029148C">
              <w:rPr>
                <w:rFonts w:ascii="Arial" w:hAnsi="Arial" w:cs="Arial"/>
                <w:sz w:val="24"/>
                <w:szCs w:val="24"/>
                <w:lang w:val="en-US"/>
              </w:rPr>
              <w:t>risiko</w:t>
            </w:r>
            <w:proofErr w:type="spellEnd"/>
            <w:r w:rsidR="00352767" w:rsidRPr="0029148C">
              <w:rPr>
                <w:rFonts w:ascii="Arial" w:hAnsi="Arial" w:cs="Arial"/>
                <w:sz w:val="24"/>
                <w:szCs w:val="24"/>
                <w:lang w:val="en-US"/>
              </w:rPr>
              <w:t xml:space="preserve"> (Form B)</w:t>
            </w:r>
          </w:p>
          <w:p w:rsidR="0082599E" w:rsidRPr="0029148C" w:rsidRDefault="00B0084B" w:rsidP="00682DCA">
            <w:pPr>
              <w:pStyle w:val="ListParagraph"/>
              <w:numPr>
                <w:ilvl w:val="0"/>
                <w:numId w:val="20"/>
              </w:numPr>
              <w:spacing w:line="360" w:lineRule="auto"/>
              <w:ind w:left="399"/>
              <w:jc w:val="both"/>
              <w:rPr>
                <w:rFonts w:ascii="Arial" w:hAnsi="Arial" w:cs="Arial"/>
                <w:sz w:val="24"/>
                <w:szCs w:val="24"/>
                <w:lang w:val="en-US"/>
              </w:rPr>
            </w:pPr>
            <w:proofErr w:type="spellStart"/>
            <w:r w:rsidRPr="0029148C">
              <w:rPr>
                <w:rFonts w:ascii="Arial" w:hAnsi="Arial" w:cs="Arial"/>
                <w:sz w:val="24"/>
                <w:szCs w:val="24"/>
                <w:lang w:val="en-US"/>
              </w:rPr>
              <w:t>Rencana</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Tindak</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Pengendalian</w:t>
            </w:r>
            <w:proofErr w:type="spellEnd"/>
            <w:r w:rsidRPr="0029148C">
              <w:rPr>
                <w:rFonts w:ascii="Arial" w:hAnsi="Arial" w:cs="Arial"/>
                <w:sz w:val="24"/>
                <w:szCs w:val="24"/>
                <w:lang w:val="en-US"/>
              </w:rPr>
              <w:t xml:space="preserve"> (RTP) </w:t>
            </w:r>
            <w:r>
              <w:rPr>
                <w:rFonts w:ascii="Arial" w:hAnsi="Arial" w:cs="Arial"/>
                <w:sz w:val="24"/>
                <w:szCs w:val="24"/>
              </w:rPr>
              <w:t xml:space="preserve">berikutnya dilengkapi dengan </w:t>
            </w:r>
            <w:proofErr w:type="spellStart"/>
            <w:r w:rsidRPr="0029148C">
              <w:rPr>
                <w:rFonts w:ascii="Arial" w:hAnsi="Arial" w:cs="Arial"/>
                <w:sz w:val="24"/>
                <w:szCs w:val="24"/>
                <w:lang w:val="en-US"/>
              </w:rPr>
              <w:t>Daftar</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risiko</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sisa</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dan</w:t>
            </w:r>
            <w:proofErr w:type="spellEnd"/>
            <w:r w:rsidRPr="0029148C">
              <w:rPr>
                <w:rFonts w:ascii="Arial" w:hAnsi="Arial" w:cs="Arial"/>
                <w:sz w:val="24"/>
                <w:szCs w:val="24"/>
                <w:lang w:val="en-US"/>
              </w:rPr>
              <w:t xml:space="preserve"> </w:t>
            </w:r>
            <w:r w:rsidRPr="0029148C">
              <w:rPr>
                <w:rFonts w:ascii="Arial" w:hAnsi="Arial" w:cs="Arial"/>
                <w:i/>
                <w:sz w:val="24"/>
                <w:szCs w:val="24"/>
                <w:lang w:val="en-US"/>
              </w:rPr>
              <w:t>action plan</w:t>
            </w:r>
            <w:r w:rsidRPr="0029148C">
              <w:rPr>
                <w:rFonts w:ascii="Arial" w:hAnsi="Arial" w:cs="Arial"/>
                <w:sz w:val="24"/>
                <w:szCs w:val="24"/>
                <w:lang w:val="en-US"/>
              </w:rPr>
              <w:t xml:space="preserve"> </w:t>
            </w:r>
            <w:proofErr w:type="spellStart"/>
            <w:r w:rsidRPr="0029148C">
              <w:rPr>
                <w:rFonts w:ascii="Arial" w:hAnsi="Arial" w:cs="Arial"/>
                <w:sz w:val="24"/>
                <w:szCs w:val="24"/>
                <w:lang w:val="en-US"/>
              </w:rPr>
              <w:t>penguatan</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komponen</w:t>
            </w:r>
            <w:proofErr w:type="spellEnd"/>
            <w:r w:rsidRPr="0029148C">
              <w:rPr>
                <w:rFonts w:ascii="Arial" w:hAnsi="Arial" w:cs="Arial"/>
                <w:sz w:val="24"/>
                <w:szCs w:val="24"/>
                <w:lang w:val="en-US"/>
              </w:rPr>
              <w:t xml:space="preserve"> sistem </w:t>
            </w:r>
            <w:proofErr w:type="spellStart"/>
            <w:r w:rsidRPr="0029148C">
              <w:rPr>
                <w:rFonts w:ascii="Arial" w:hAnsi="Arial" w:cs="Arial"/>
                <w:sz w:val="24"/>
                <w:szCs w:val="24"/>
                <w:lang w:val="en-US"/>
              </w:rPr>
              <w:t>pengendalian</w:t>
            </w:r>
            <w:proofErr w:type="spellEnd"/>
            <w:r w:rsidRPr="0029148C">
              <w:rPr>
                <w:rFonts w:ascii="Arial" w:hAnsi="Arial" w:cs="Arial"/>
                <w:sz w:val="24"/>
                <w:szCs w:val="24"/>
                <w:lang w:val="en-US"/>
              </w:rPr>
              <w:t xml:space="preserve"> internal </w:t>
            </w:r>
            <w:proofErr w:type="spellStart"/>
            <w:r w:rsidRPr="0029148C">
              <w:rPr>
                <w:rFonts w:ascii="Arial" w:hAnsi="Arial" w:cs="Arial"/>
                <w:sz w:val="24"/>
                <w:szCs w:val="24"/>
                <w:lang w:val="en-US"/>
              </w:rPr>
              <w:t>Periode</w:t>
            </w:r>
            <w:proofErr w:type="spellEnd"/>
            <w:r w:rsidRPr="0029148C">
              <w:rPr>
                <w:rFonts w:ascii="Arial" w:hAnsi="Arial" w:cs="Arial"/>
                <w:sz w:val="24"/>
                <w:szCs w:val="24"/>
                <w:lang w:val="en-US"/>
              </w:rPr>
              <w:t xml:space="preserve"> </w:t>
            </w:r>
            <w:proofErr w:type="spellStart"/>
            <w:r w:rsidRPr="0029148C">
              <w:rPr>
                <w:rFonts w:ascii="Arial" w:hAnsi="Arial" w:cs="Arial"/>
                <w:sz w:val="24"/>
                <w:szCs w:val="24"/>
                <w:lang w:val="en-US"/>
              </w:rPr>
              <w:t>Berikutnya</w:t>
            </w:r>
            <w:proofErr w:type="spellEnd"/>
            <w:r w:rsidRPr="0029148C">
              <w:rPr>
                <w:rFonts w:ascii="Arial" w:hAnsi="Arial" w:cs="Arial"/>
                <w:sz w:val="24"/>
                <w:szCs w:val="24"/>
                <w:lang w:val="en-US"/>
              </w:rPr>
              <w:t xml:space="preserve"> (Form PP-1A*)</w:t>
            </w:r>
          </w:p>
        </w:tc>
      </w:tr>
      <w:tr w:rsidR="00EA442E" w:rsidTr="00A77306">
        <w:tc>
          <w:tcPr>
            <w:tcW w:w="567" w:type="dxa"/>
          </w:tcPr>
          <w:p w:rsidR="00EA442E" w:rsidRDefault="00EA442E" w:rsidP="00EA442E">
            <w:pPr>
              <w:pStyle w:val="ListParagraph"/>
              <w:tabs>
                <w:tab w:val="left" w:pos="426"/>
              </w:tabs>
              <w:spacing w:line="360" w:lineRule="auto"/>
              <w:ind w:left="0"/>
              <w:jc w:val="both"/>
              <w:rPr>
                <w:rFonts w:ascii="Arial" w:hAnsi="Arial" w:cs="Arial"/>
                <w:b/>
                <w:sz w:val="24"/>
                <w:szCs w:val="24"/>
                <w:lang w:val="en-US"/>
              </w:rPr>
            </w:pPr>
            <w:r>
              <w:rPr>
                <w:rFonts w:ascii="Arial" w:hAnsi="Arial" w:cs="Arial"/>
                <w:b/>
                <w:sz w:val="24"/>
                <w:szCs w:val="24"/>
                <w:lang w:val="en-US"/>
              </w:rPr>
              <w:lastRenderedPageBreak/>
              <w:t>3</w:t>
            </w:r>
          </w:p>
        </w:tc>
        <w:tc>
          <w:tcPr>
            <w:tcW w:w="8238" w:type="dxa"/>
            <w:gridSpan w:val="2"/>
          </w:tcPr>
          <w:p w:rsidR="00EA442E" w:rsidRPr="00EA442E" w:rsidRDefault="00EA442E" w:rsidP="00EA442E">
            <w:pPr>
              <w:pStyle w:val="ListParagraph"/>
              <w:tabs>
                <w:tab w:val="left" w:pos="426"/>
              </w:tabs>
              <w:spacing w:line="360" w:lineRule="auto"/>
              <w:ind w:left="0"/>
              <w:jc w:val="both"/>
              <w:rPr>
                <w:rFonts w:ascii="Arial" w:hAnsi="Arial" w:cs="Arial"/>
                <w:b/>
                <w:sz w:val="24"/>
                <w:szCs w:val="24"/>
                <w:lang w:val="en-US"/>
              </w:rPr>
            </w:pPr>
            <w:proofErr w:type="spellStart"/>
            <w:r>
              <w:rPr>
                <w:rFonts w:ascii="Arial" w:hAnsi="Arial" w:cs="Arial"/>
                <w:b/>
                <w:sz w:val="24"/>
                <w:szCs w:val="24"/>
                <w:lang w:val="en-US"/>
              </w:rPr>
              <w:t>Kegiatan</w:t>
            </w:r>
            <w:proofErr w:type="spellEnd"/>
            <w:r>
              <w:rPr>
                <w:rFonts w:ascii="Arial" w:hAnsi="Arial" w:cs="Arial"/>
                <w:b/>
                <w:sz w:val="24"/>
                <w:szCs w:val="24"/>
                <w:lang w:val="en-US"/>
              </w:rPr>
              <w:t xml:space="preserve">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dokumen</w:t>
            </w:r>
            <w:proofErr w:type="spellEnd"/>
            <w:r>
              <w:rPr>
                <w:rFonts w:ascii="Arial" w:hAnsi="Arial" w:cs="Arial"/>
                <w:b/>
                <w:sz w:val="24"/>
                <w:szCs w:val="24"/>
                <w:lang w:val="en-US"/>
              </w:rPr>
              <w:t xml:space="preserve"> </w:t>
            </w:r>
            <w:proofErr w:type="spellStart"/>
            <w:r>
              <w:rPr>
                <w:rFonts w:ascii="Arial" w:hAnsi="Arial" w:cs="Arial"/>
                <w:b/>
                <w:sz w:val="24"/>
                <w:szCs w:val="24"/>
                <w:lang w:val="en-US"/>
              </w:rPr>
              <w:t>terkait</w:t>
            </w:r>
            <w:proofErr w:type="spellEnd"/>
            <w:r>
              <w:rPr>
                <w:rFonts w:ascii="Arial" w:hAnsi="Arial" w:cs="Arial"/>
                <w:b/>
                <w:sz w:val="24"/>
                <w:szCs w:val="24"/>
                <w:lang w:val="en-US"/>
              </w:rPr>
              <w:t xml:space="preserve"> </w:t>
            </w:r>
            <w:proofErr w:type="spellStart"/>
            <w:r>
              <w:rPr>
                <w:rFonts w:ascii="Arial" w:hAnsi="Arial" w:cs="Arial"/>
                <w:b/>
                <w:sz w:val="24"/>
                <w:szCs w:val="24"/>
                <w:lang w:val="en-US"/>
              </w:rPr>
              <w:t>lainnya</w:t>
            </w:r>
            <w:proofErr w:type="spellEnd"/>
          </w:p>
        </w:tc>
      </w:tr>
    </w:tbl>
    <w:p w:rsidR="00EA442E" w:rsidRPr="00EA442E" w:rsidRDefault="00EA442E" w:rsidP="00EA442E">
      <w:pPr>
        <w:pStyle w:val="ListParagraph"/>
        <w:tabs>
          <w:tab w:val="left" w:pos="426"/>
        </w:tabs>
        <w:spacing w:after="0" w:line="360" w:lineRule="auto"/>
        <w:ind w:left="426"/>
        <w:jc w:val="both"/>
        <w:rPr>
          <w:rFonts w:ascii="Arial" w:hAnsi="Arial" w:cs="Arial"/>
          <w:b/>
          <w:sz w:val="24"/>
          <w:szCs w:val="24"/>
        </w:rPr>
      </w:pPr>
    </w:p>
    <w:p w:rsidR="00126B2E" w:rsidRDefault="00126B2E" w:rsidP="004473FC">
      <w:pPr>
        <w:pStyle w:val="ListParagraph"/>
        <w:numPr>
          <w:ilvl w:val="0"/>
          <w:numId w:val="1"/>
        </w:numPr>
        <w:tabs>
          <w:tab w:val="left" w:pos="426"/>
        </w:tabs>
        <w:spacing w:after="0" w:line="360" w:lineRule="auto"/>
        <w:ind w:left="426" w:hanging="426"/>
        <w:jc w:val="both"/>
        <w:rPr>
          <w:rFonts w:ascii="Arial" w:hAnsi="Arial" w:cs="Arial"/>
          <w:b/>
          <w:sz w:val="24"/>
          <w:szCs w:val="24"/>
        </w:rPr>
      </w:pPr>
      <w:r>
        <w:rPr>
          <w:rFonts w:ascii="Arial" w:hAnsi="Arial" w:cs="Arial"/>
          <w:b/>
          <w:sz w:val="24"/>
          <w:szCs w:val="24"/>
        </w:rPr>
        <w:t>GAMBARAN SPIP</w:t>
      </w:r>
    </w:p>
    <w:p w:rsidR="00B95B7E" w:rsidRDefault="00B95B7E" w:rsidP="004473FC">
      <w:pPr>
        <w:pStyle w:val="ListParagraph"/>
        <w:spacing w:after="0" w:line="360" w:lineRule="auto"/>
        <w:ind w:left="426"/>
        <w:jc w:val="both"/>
        <w:rPr>
          <w:rFonts w:ascii="Arial" w:hAnsi="Arial" w:cs="Arial"/>
          <w:sz w:val="24"/>
          <w:szCs w:val="24"/>
        </w:rPr>
      </w:pPr>
      <w:r>
        <w:rPr>
          <w:rFonts w:ascii="Arial" w:hAnsi="Arial" w:cs="Arial"/>
          <w:sz w:val="24"/>
          <w:szCs w:val="24"/>
        </w:rPr>
        <w:t>Dalam Ketentuan Umum PP Nomor 60 Tahun 2008, Sistem Pengendalian Intern (SPI) di definisikan sebagai proses yang intergral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 Sistem Pengendalian Intern Pemerintah (SPIP) wajib diselenggarakan secara menyeluruh di lingkungan pemerintah daerah.</w:t>
      </w:r>
    </w:p>
    <w:p w:rsidR="00B95B7E" w:rsidRDefault="00E33DAE" w:rsidP="004473FC">
      <w:pPr>
        <w:pStyle w:val="ListParagraph"/>
        <w:numPr>
          <w:ilvl w:val="0"/>
          <w:numId w:val="4"/>
        </w:numPr>
        <w:tabs>
          <w:tab w:val="left" w:pos="851"/>
        </w:tabs>
        <w:spacing w:after="0" w:line="360" w:lineRule="auto"/>
        <w:ind w:left="851" w:hanging="425"/>
        <w:jc w:val="both"/>
        <w:rPr>
          <w:rFonts w:ascii="Arial" w:hAnsi="Arial" w:cs="Arial"/>
          <w:b/>
          <w:sz w:val="24"/>
          <w:szCs w:val="24"/>
        </w:rPr>
      </w:pPr>
      <w:r>
        <w:rPr>
          <w:rFonts w:ascii="Arial" w:hAnsi="Arial" w:cs="Arial"/>
          <w:b/>
          <w:sz w:val="24"/>
          <w:szCs w:val="24"/>
        </w:rPr>
        <w:t>Tujuan SPIP</w:t>
      </w:r>
    </w:p>
    <w:p w:rsidR="00E33DAE" w:rsidRDefault="00E33DAE" w:rsidP="004473FC">
      <w:pPr>
        <w:pStyle w:val="ListParagraph"/>
        <w:spacing w:after="0" w:line="360" w:lineRule="auto"/>
        <w:ind w:left="851"/>
        <w:jc w:val="both"/>
        <w:rPr>
          <w:rFonts w:ascii="Arial" w:hAnsi="Arial" w:cs="Arial"/>
          <w:sz w:val="24"/>
          <w:szCs w:val="24"/>
        </w:rPr>
      </w:pPr>
      <w:r>
        <w:rPr>
          <w:rFonts w:ascii="Arial" w:hAnsi="Arial" w:cs="Arial"/>
          <w:sz w:val="24"/>
          <w:szCs w:val="24"/>
        </w:rPr>
        <w:t>Penyelenggaraan SPIP diarahkan untuk mencapai beberapa tujuan yang mencakup :</w:t>
      </w:r>
    </w:p>
    <w:p w:rsidR="00E33DAE" w:rsidRDefault="00E33DAE" w:rsidP="004473FC">
      <w:pPr>
        <w:pStyle w:val="ListParagraph"/>
        <w:numPr>
          <w:ilvl w:val="0"/>
          <w:numId w:val="6"/>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Efektivitas dan efisiensi pencapaian tujuan Instansi Pemerintah sebagai bagian dari organisasi penyelenggara negara.</w:t>
      </w:r>
    </w:p>
    <w:p w:rsidR="00E33DAE" w:rsidRDefault="00E33DAE" w:rsidP="004473FC">
      <w:pPr>
        <w:pStyle w:val="ListParagraph"/>
        <w:numPr>
          <w:ilvl w:val="0"/>
          <w:numId w:val="6"/>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Keandalan pelaporan keuangan Instansi Pemerintah sehingga dapat dipercaya, baik oleh pihak internal maupun pihak eksternal Instansi Pemerintah yang berkepentingan dengan informasi di dalam laporan keuangan.</w:t>
      </w:r>
    </w:p>
    <w:p w:rsidR="00E33DAE" w:rsidRDefault="00E33DAE" w:rsidP="004473FC">
      <w:pPr>
        <w:pStyle w:val="ListParagraph"/>
        <w:numPr>
          <w:ilvl w:val="0"/>
          <w:numId w:val="6"/>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Pengamanan aset negara yang dikelola Instansi Pemerintah dan digunakan untuk mendukung pencapaian tujuan instansi tersebut.</w:t>
      </w:r>
    </w:p>
    <w:p w:rsidR="00E33DAE" w:rsidRDefault="00E33DAE" w:rsidP="004473FC">
      <w:pPr>
        <w:pStyle w:val="ListParagraph"/>
        <w:numPr>
          <w:ilvl w:val="0"/>
          <w:numId w:val="6"/>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Ketaatan terhadap peraturan perundang-undangan yang berlaku bagi Instansi Pemerintah sebagai unsur penyelenggara negara.</w:t>
      </w:r>
    </w:p>
    <w:p w:rsidR="00E33DAE" w:rsidRDefault="00E33DAE" w:rsidP="00E33DAE">
      <w:pPr>
        <w:pStyle w:val="ListParagraph"/>
        <w:spacing w:after="0" w:line="240" w:lineRule="auto"/>
        <w:ind w:left="1276"/>
        <w:jc w:val="both"/>
        <w:rPr>
          <w:rFonts w:ascii="Arial" w:hAnsi="Arial" w:cs="Arial"/>
          <w:sz w:val="24"/>
          <w:szCs w:val="24"/>
          <w:lang w:val="en-US"/>
        </w:rPr>
      </w:pPr>
    </w:p>
    <w:p w:rsidR="000536AD" w:rsidRPr="000536AD" w:rsidRDefault="000536AD" w:rsidP="00E33DAE">
      <w:pPr>
        <w:pStyle w:val="ListParagraph"/>
        <w:spacing w:after="0" w:line="240" w:lineRule="auto"/>
        <w:ind w:left="1276"/>
        <w:jc w:val="both"/>
        <w:rPr>
          <w:rFonts w:ascii="Arial" w:hAnsi="Arial" w:cs="Arial"/>
          <w:sz w:val="24"/>
          <w:szCs w:val="24"/>
          <w:lang w:val="en-US"/>
        </w:rPr>
      </w:pPr>
    </w:p>
    <w:p w:rsidR="00E33DAE" w:rsidRDefault="00E33DAE" w:rsidP="004473FC">
      <w:pPr>
        <w:pStyle w:val="ListParagraph"/>
        <w:numPr>
          <w:ilvl w:val="0"/>
          <w:numId w:val="4"/>
        </w:numPr>
        <w:tabs>
          <w:tab w:val="left" w:pos="851"/>
        </w:tabs>
        <w:spacing w:after="0" w:line="360" w:lineRule="auto"/>
        <w:ind w:left="851" w:hanging="425"/>
        <w:jc w:val="both"/>
        <w:rPr>
          <w:rFonts w:ascii="Arial" w:hAnsi="Arial" w:cs="Arial"/>
          <w:b/>
          <w:sz w:val="24"/>
          <w:szCs w:val="24"/>
        </w:rPr>
      </w:pPr>
      <w:r>
        <w:rPr>
          <w:rFonts w:ascii="Arial" w:hAnsi="Arial" w:cs="Arial"/>
          <w:b/>
          <w:sz w:val="24"/>
          <w:szCs w:val="24"/>
        </w:rPr>
        <w:lastRenderedPageBreak/>
        <w:t>Unsur-unsur SPIP</w:t>
      </w:r>
    </w:p>
    <w:p w:rsidR="00E33DAE" w:rsidRDefault="00E33DAE" w:rsidP="004473FC">
      <w:pPr>
        <w:pStyle w:val="ListParagraph"/>
        <w:spacing w:after="0" w:line="360" w:lineRule="auto"/>
        <w:ind w:left="851"/>
        <w:jc w:val="both"/>
        <w:rPr>
          <w:rFonts w:ascii="Arial" w:hAnsi="Arial" w:cs="Arial"/>
          <w:sz w:val="24"/>
          <w:szCs w:val="24"/>
        </w:rPr>
      </w:pPr>
      <w:r>
        <w:rPr>
          <w:rFonts w:ascii="Arial" w:hAnsi="Arial" w:cs="Arial"/>
          <w:sz w:val="24"/>
          <w:szCs w:val="24"/>
        </w:rPr>
        <w:t>SPIP wajib  diselenggarakan untuk memberi keyakinan memadai bagi tercapainya empat tujuan yang merupakan pilar-pilar penopang dari perwujudan tujuan bernegara dan berbangsa. Pilar-pilar penyangga tersebut harus dibangun diatas fondasi unsur-unsur SPIP yang terdiri dari :</w:t>
      </w:r>
    </w:p>
    <w:p w:rsidR="00E33DAE" w:rsidRDefault="00E33DAE" w:rsidP="004473FC">
      <w:pPr>
        <w:pStyle w:val="ListParagraph"/>
        <w:numPr>
          <w:ilvl w:val="0"/>
          <w:numId w:val="7"/>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Penciptaan lingkungan pengendalian yang kuat sebagaimana yang dimaksud dalam pasal 4 s.d 12 PP Nomor 60 Tahun 2008.</w:t>
      </w:r>
    </w:p>
    <w:p w:rsidR="00E33DAE" w:rsidRDefault="00E33DAE" w:rsidP="004473FC">
      <w:pPr>
        <w:pStyle w:val="ListParagraph"/>
        <w:numPr>
          <w:ilvl w:val="0"/>
          <w:numId w:val="7"/>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Penilaian resiko sebagaimana yang dimaksud dalam pasal 13 s.d 17 PP Nomor 60 Tahun 2008 untuk dapat mengantisipasi atau mengelola resiko yang dapat menggagalkan pencapaian tujuan.</w:t>
      </w:r>
    </w:p>
    <w:p w:rsidR="00E33DAE" w:rsidRDefault="0058091B" w:rsidP="004473FC">
      <w:pPr>
        <w:pStyle w:val="ListParagraph"/>
        <w:numPr>
          <w:ilvl w:val="0"/>
          <w:numId w:val="7"/>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Perancangan kegiatan pengendalian sebagaimana yang dimaksud dalam pasal 18 s.d 40 PP Nomor 60 Tahun 2008 untuk mengamankan tiap proses</w:t>
      </w:r>
      <w:r w:rsidR="00B626AA">
        <w:rPr>
          <w:rFonts w:ascii="Arial" w:hAnsi="Arial" w:cs="Arial"/>
          <w:sz w:val="24"/>
          <w:szCs w:val="24"/>
        </w:rPr>
        <w:t xml:space="preserve"> yang diperlukan dalam mencapai tujuan yang diinginkan.</w:t>
      </w:r>
    </w:p>
    <w:p w:rsidR="00B626AA" w:rsidRDefault="00B626AA" w:rsidP="004473FC">
      <w:pPr>
        <w:pStyle w:val="ListParagraph"/>
        <w:numPr>
          <w:ilvl w:val="0"/>
          <w:numId w:val="7"/>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Penetapan mekanisme informasi dan komunikasi sebagaimana yang dimaksud dalam pasal 41 s.d 42 PP Nomor 60 Tahun 2008 sehingga dapat mengetahuii dan mendeteksi secara dini setiap permasalahan yang dihadapi didalam berorganisasi untuk mencapai tujuan.</w:t>
      </w:r>
    </w:p>
    <w:p w:rsidR="00B626AA" w:rsidRDefault="00B626AA" w:rsidP="004473FC">
      <w:pPr>
        <w:pStyle w:val="ListParagraph"/>
        <w:numPr>
          <w:ilvl w:val="0"/>
          <w:numId w:val="7"/>
        </w:numPr>
        <w:tabs>
          <w:tab w:val="left" w:pos="1276"/>
        </w:tabs>
        <w:spacing w:after="0" w:line="360" w:lineRule="auto"/>
        <w:ind w:left="1276" w:hanging="425"/>
        <w:jc w:val="both"/>
        <w:rPr>
          <w:rFonts w:ascii="Arial" w:hAnsi="Arial" w:cs="Arial"/>
          <w:sz w:val="24"/>
          <w:szCs w:val="24"/>
        </w:rPr>
      </w:pPr>
      <w:r>
        <w:rPr>
          <w:rFonts w:ascii="Arial" w:hAnsi="Arial" w:cs="Arial"/>
          <w:sz w:val="24"/>
          <w:szCs w:val="24"/>
        </w:rPr>
        <w:t>Pemantauan untuk menilai efektivitas  sistem pengendalian sebagaimana yang dimaksud dalam pasal 43 s.d  46 PP Nomor 60 Tahun 2008.</w:t>
      </w:r>
    </w:p>
    <w:p w:rsidR="00B626AA" w:rsidRPr="00E33DAE" w:rsidRDefault="00B626AA" w:rsidP="00B626AA">
      <w:pPr>
        <w:pStyle w:val="ListParagraph"/>
        <w:spacing w:after="0" w:line="240" w:lineRule="auto"/>
        <w:ind w:left="1276"/>
        <w:jc w:val="both"/>
        <w:rPr>
          <w:rFonts w:ascii="Arial" w:hAnsi="Arial" w:cs="Arial"/>
          <w:sz w:val="24"/>
          <w:szCs w:val="24"/>
        </w:rPr>
      </w:pPr>
    </w:p>
    <w:p w:rsidR="00126B2E" w:rsidRDefault="00126B2E" w:rsidP="0029148C">
      <w:pPr>
        <w:pStyle w:val="ListParagraph"/>
        <w:numPr>
          <w:ilvl w:val="0"/>
          <w:numId w:val="1"/>
        </w:numPr>
        <w:tabs>
          <w:tab w:val="left" w:pos="426"/>
        </w:tabs>
        <w:spacing w:after="0" w:line="360" w:lineRule="auto"/>
        <w:ind w:left="425" w:hanging="426"/>
        <w:jc w:val="both"/>
        <w:rPr>
          <w:rFonts w:ascii="Arial" w:hAnsi="Arial" w:cs="Arial"/>
          <w:b/>
          <w:sz w:val="24"/>
          <w:szCs w:val="24"/>
        </w:rPr>
      </w:pPr>
      <w:r>
        <w:rPr>
          <w:rFonts w:ascii="Arial" w:hAnsi="Arial" w:cs="Arial"/>
          <w:b/>
          <w:sz w:val="24"/>
          <w:szCs w:val="24"/>
        </w:rPr>
        <w:t>RENCANA TINDAK PENGENDALIAN</w:t>
      </w:r>
    </w:p>
    <w:p w:rsidR="00EE0AB5" w:rsidRPr="00ED4440" w:rsidRDefault="00C67260" w:rsidP="0029148C">
      <w:pPr>
        <w:spacing w:after="0" w:line="360" w:lineRule="auto"/>
        <w:ind w:left="425"/>
        <w:jc w:val="both"/>
        <w:rPr>
          <w:rFonts w:ascii="Arial" w:hAnsi="Arial" w:cs="Arial"/>
          <w:sz w:val="24"/>
          <w:szCs w:val="24"/>
          <w:lang w:val="en-US"/>
        </w:rPr>
      </w:pPr>
      <w:proofErr w:type="spellStart"/>
      <w:r w:rsidRPr="00ED4440">
        <w:rPr>
          <w:rFonts w:ascii="Arial" w:hAnsi="Arial" w:cs="Arial"/>
          <w:sz w:val="24"/>
          <w:szCs w:val="24"/>
          <w:lang w:val="en-US"/>
        </w:rPr>
        <w:t>Sebagai</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bukti</w:t>
      </w:r>
      <w:proofErr w:type="spellEnd"/>
      <w:r w:rsidRPr="00ED4440">
        <w:rPr>
          <w:rFonts w:ascii="Arial" w:hAnsi="Arial" w:cs="Arial"/>
          <w:sz w:val="24"/>
          <w:szCs w:val="24"/>
          <w:lang w:val="en-US"/>
        </w:rPr>
        <w:t>/</w:t>
      </w:r>
      <w:proofErr w:type="spellStart"/>
      <w:r w:rsidRPr="00ED4440">
        <w:rPr>
          <w:rFonts w:ascii="Arial" w:hAnsi="Arial" w:cs="Arial"/>
          <w:sz w:val="24"/>
          <w:szCs w:val="24"/>
          <w:lang w:val="en-US"/>
        </w:rPr>
        <w:t>bentuk</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penyelenggaraan</w:t>
      </w:r>
      <w:proofErr w:type="spellEnd"/>
      <w:r w:rsidRPr="00ED4440">
        <w:rPr>
          <w:rFonts w:ascii="Arial" w:hAnsi="Arial" w:cs="Arial"/>
          <w:sz w:val="24"/>
          <w:szCs w:val="24"/>
          <w:lang w:val="en-US"/>
        </w:rPr>
        <w:t xml:space="preserve"> </w:t>
      </w:r>
      <w:proofErr w:type="spellStart"/>
      <w:r w:rsidR="007E368A" w:rsidRPr="00ED4440">
        <w:rPr>
          <w:rFonts w:ascii="Arial" w:hAnsi="Arial" w:cs="Arial"/>
          <w:sz w:val="24"/>
          <w:szCs w:val="24"/>
          <w:lang w:val="en-US"/>
        </w:rPr>
        <w:t>tahapan</w:t>
      </w:r>
      <w:proofErr w:type="spellEnd"/>
      <w:r w:rsidR="007E368A" w:rsidRPr="00ED4440">
        <w:rPr>
          <w:rFonts w:ascii="Arial" w:hAnsi="Arial" w:cs="Arial"/>
          <w:sz w:val="24"/>
          <w:szCs w:val="24"/>
          <w:lang w:val="en-US"/>
        </w:rPr>
        <w:t xml:space="preserve"> </w:t>
      </w:r>
      <w:r w:rsidRPr="00ED4440">
        <w:rPr>
          <w:rFonts w:ascii="Arial" w:hAnsi="Arial" w:cs="Arial"/>
          <w:sz w:val="24"/>
          <w:szCs w:val="24"/>
          <w:lang w:val="en-US"/>
        </w:rPr>
        <w:t xml:space="preserve">SPIP </w:t>
      </w:r>
      <w:proofErr w:type="spellStart"/>
      <w:r w:rsidRPr="00ED4440">
        <w:rPr>
          <w:rFonts w:ascii="Arial" w:hAnsi="Arial" w:cs="Arial"/>
          <w:sz w:val="24"/>
          <w:szCs w:val="24"/>
          <w:lang w:val="en-US"/>
        </w:rPr>
        <w:t>dan</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adanya</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risiko</w:t>
      </w:r>
      <w:proofErr w:type="spellEnd"/>
      <w:r w:rsidRPr="00ED4440">
        <w:rPr>
          <w:rFonts w:ascii="Arial" w:hAnsi="Arial" w:cs="Arial"/>
          <w:sz w:val="24"/>
          <w:szCs w:val="24"/>
          <w:lang w:val="en-US"/>
        </w:rPr>
        <w:t xml:space="preserve"> SKPD …….. </w:t>
      </w:r>
      <w:proofErr w:type="spellStart"/>
      <w:proofErr w:type="gramStart"/>
      <w:r w:rsidRPr="00ED4440">
        <w:rPr>
          <w:rFonts w:ascii="Arial" w:hAnsi="Arial" w:cs="Arial"/>
          <w:sz w:val="24"/>
          <w:szCs w:val="24"/>
          <w:lang w:val="en-US"/>
        </w:rPr>
        <w:t>dalam</w:t>
      </w:r>
      <w:proofErr w:type="spellEnd"/>
      <w:proofErr w:type="gramEnd"/>
      <w:r w:rsidRPr="00ED4440">
        <w:rPr>
          <w:rFonts w:ascii="Arial" w:hAnsi="Arial" w:cs="Arial"/>
          <w:sz w:val="24"/>
          <w:szCs w:val="24"/>
          <w:lang w:val="en-US"/>
        </w:rPr>
        <w:t xml:space="preserve"> </w:t>
      </w:r>
      <w:proofErr w:type="spellStart"/>
      <w:r w:rsidRPr="00ED4440">
        <w:rPr>
          <w:rFonts w:ascii="Arial" w:hAnsi="Arial" w:cs="Arial"/>
          <w:sz w:val="24"/>
          <w:szCs w:val="24"/>
          <w:lang w:val="en-US"/>
        </w:rPr>
        <w:t>mencapai</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tujuan</w:t>
      </w:r>
      <w:proofErr w:type="spellEnd"/>
      <w:r w:rsidR="00ED4440" w:rsidRPr="00ED4440">
        <w:rPr>
          <w:rFonts w:ascii="Arial" w:hAnsi="Arial" w:cs="Arial"/>
          <w:sz w:val="24"/>
          <w:szCs w:val="24"/>
          <w:lang w:val="en-US"/>
        </w:rPr>
        <w:t xml:space="preserve"> SKPD</w:t>
      </w:r>
      <w:r w:rsidRPr="00ED4440">
        <w:rPr>
          <w:rFonts w:ascii="Arial" w:hAnsi="Arial" w:cs="Arial"/>
          <w:sz w:val="24"/>
          <w:szCs w:val="24"/>
          <w:lang w:val="en-US"/>
        </w:rPr>
        <w:t xml:space="preserve">, </w:t>
      </w:r>
      <w:proofErr w:type="spellStart"/>
      <w:r w:rsidRPr="00ED4440">
        <w:rPr>
          <w:rFonts w:ascii="Arial" w:hAnsi="Arial" w:cs="Arial"/>
          <w:sz w:val="24"/>
          <w:szCs w:val="24"/>
          <w:lang w:val="en-US"/>
        </w:rPr>
        <w:t>disusun</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rencana</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tindak</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penyelenggaraan</w:t>
      </w:r>
      <w:proofErr w:type="spellEnd"/>
      <w:r w:rsidRPr="00ED4440">
        <w:rPr>
          <w:rFonts w:ascii="Arial" w:hAnsi="Arial" w:cs="Arial"/>
          <w:sz w:val="24"/>
          <w:szCs w:val="24"/>
          <w:lang w:val="en-US"/>
        </w:rPr>
        <w:t xml:space="preserve"> SPIP </w:t>
      </w:r>
      <w:proofErr w:type="spellStart"/>
      <w:r w:rsidRPr="00ED4440">
        <w:rPr>
          <w:rFonts w:ascii="Arial" w:hAnsi="Arial" w:cs="Arial"/>
          <w:sz w:val="24"/>
          <w:szCs w:val="24"/>
          <w:lang w:val="en-US"/>
        </w:rPr>
        <w:t>sebagai</w:t>
      </w:r>
      <w:proofErr w:type="spellEnd"/>
      <w:r w:rsidRPr="00ED4440">
        <w:rPr>
          <w:rFonts w:ascii="Arial" w:hAnsi="Arial" w:cs="Arial"/>
          <w:sz w:val="24"/>
          <w:szCs w:val="24"/>
          <w:lang w:val="en-US"/>
        </w:rPr>
        <w:t xml:space="preserve"> </w:t>
      </w:r>
      <w:proofErr w:type="spellStart"/>
      <w:r w:rsidRPr="00ED4440">
        <w:rPr>
          <w:rFonts w:ascii="Arial" w:hAnsi="Arial" w:cs="Arial"/>
          <w:sz w:val="24"/>
          <w:szCs w:val="24"/>
          <w:lang w:val="en-US"/>
        </w:rPr>
        <w:t>berikut</w:t>
      </w:r>
      <w:proofErr w:type="spellEnd"/>
      <w:r w:rsidRPr="00ED4440">
        <w:rPr>
          <w:rFonts w:ascii="Arial" w:hAnsi="Arial" w:cs="Arial"/>
          <w:sz w:val="24"/>
          <w:szCs w:val="24"/>
          <w:lang w:val="en-US"/>
        </w:rPr>
        <w:t xml:space="preserve"> :</w:t>
      </w:r>
    </w:p>
    <w:p w:rsidR="00B0084B" w:rsidRPr="00B0084B" w:rsidRDefault="00B0084B" w:rsidP="0029148C">
      <w:pPr>
        <w:spacing w:after="0" w:line="360" w:lineRule="auto"/>
        <w:ind w:left="425"/>
        <w:jc w:val="both"/>
        <w:rPr>
          <w:rFonts w:ascii="Arial" w:hAnsi="Arial" w:cs="Arial"/>
          <w:color w:val="FF0000"/>
          <w:sz w:val="24"/>
          <w:szCs w:val="24"/>
        </w:rPr>
      </w:pPr>
    </w:p>
    <w:p w:rsidR="00EE0AB5" w:rsidRPr="007F37A1" w:rsidRDefault="007E368A" w:rsidP="0029148C">
      <w:pPr>
        <w:widowControl w:val="0"/>
        <w:numPr>
          <w:ilvl w:val="0"/>
          <w:numId w:val="13"/>
        </w:numPr>
        <w:autoSpaceDE w:val="0"/>
        <w:autoSpaceDN w:val="0"/>
        <w:adjustRightInd w:val="0"/>
        <w:spacing w:after="0" w:line="360" w:lineRule="auto"/>
        <w:ind w:left="770"/>
        <w:rPr>
          <w:rFonts w:ascii="Arial" w:hAnsi="Arial" w:cs="Arial"/>
          <w:b/>
          <w:bCs/>
          <w:color w:val="000000"/>
          <w:lang w:val="en-US"/>
        </w:rPr>
      </w:pPr>
      <w:proofErr w:type="spellStart"/>
      <w:r>
        <w:rPr>
          <w:rFonts w:ascii="Arial" w:hAnsi="Arial" w:cs="Arial"/>
          <w:b/>
          <w:bCs/>
          <w:color w:val="000000"/>
          <w:lang w:val="en-US"/>
        </w:rPr>
        <w:t>Rencana</w:t>
      </w:r>
      <w:proofErr w:type="spellEnd"/>
      <w:r>
        <w:rPr>
          <w:rFonts w:ascii="Arial" w:hAnsi="Arial" w:cs="Arial"/>
          <w:b/>
          <w:bCs/>
          <w:color w:val="000000"/>
          <w:lang w:val="en-US"/>
        </w:rPr>
        <w:t xml:space="preserve"> </w:t>
      </w:r>
      <w:proofErr w:type="spellStart"/>
      <w:r w:rsidR="00ED4440">
        <w:rPr>
          <w:rFonts w:ascii="Arial" w:hAnsi="Arial" w:cs="Arial"/>
          <w:b/>
          <w:bCs/>
          <w:color w:val="000000"/>
          <w:lang w:val="en-US"/>
        </w:rPr>
        <w:t>Pencapaian</w:t>
      </w:r>
      <w:r>
        <w:rPr>
          <w:rFonts w:ascii="Arial" w:hAnsi="Arial" w:cs="Arial"/>
          <w:b/>
          <w:bCs/>
          <w:color w:val="000000"/>
          <w:lang w:val="en-US"/>
        </w:rPr>
        <w:t>Tahapan</w:t>
      </w:r>
      <w:proofErr w:type="spellEnd"/>
      <w:r>
        <w:rPr>
          <w:rFonts w:ascii="Arial" w:hAnsi="Arial" w:cs="Arial"/>
          <w:b/>
          <w:bCs/>
          <w:color w:val="000000"/>
          <w:lang w:val="en-US"/>
        </w:rPr>
        <w:t xml:space="preserve"> </w:t>
      </w:r>
      <w:r w:rsidR="00C67260">
        <w:rPr>
          <w:rFonts w:ascii="Arial" w:hAnsi="Arial" w:cs="Arial"/>
          <w:b/>
          <w:bCs/>
          <w:color w:val="000000"/>
          <w:lang w:val="en-US"/>
        </w:rPr>
        <w:t>SPIP</w:t>
      </w:r>
      <w:r w:rsidR="00ED4440">
        <w:rPr>
          <w:rFonts w:ascii="Arial" w:hAnsi="Arial" w:cs="Arial"/>
          <w:b/>
          <w:bCs/>
          <w:color w:val="000000"/>
          <w:lang w:val="en-US"/>
        </w:rPr>
        <w:t xml:space="preserve"> (</w:t>
      </w:r>
      <w:proofErr w:type="spellStart"/>
      <w:r w:rsidR="00ED4440">
        <w:rPr>
          <w:rFonts w:ascii="Arial" w:hAnsi="Arial" w:cs="Arial"/>
          <w:b/>
          <w:bCs/>
          <w:color w:val="000000"/>
          <w:lang w:val="en-US"/>
        </w:rPr>
        <w:t>tahapan</w:t>
      </w:r>
      <w:proofErr w:type="spellEnd"/>
      <w:r w:rsidR="00ED4440">
        <w:rPr>
          <w:rFonts w:ascii="Arial" w:hAnsi="Arial" w:cs="Arial"/>
          <w:b/>
          <w:bCs/>
          <w:color w:val="000000"/>
          <w:lang w:val="en-US"/>
        </w:rPr>
        <w:t xml:space="preserve"> </w:t>
      </w:r>
      <w:proofErr w:type="spellStart"/>
      <w:r w:rsidR="00ED4440">
        <w:rPr>
          <w:rFonts w:ascii="Arial" w:hAnsi="Arial" w:cs="Arial"/>
          <w:b/>
          <w:bCs/>
          <w:color w:val="000000"/>
          <w:lang w:val="en-US"/>
        </w:rPr>
        <w:t>persiapan</w:t>
      </w:r>
      <w:proofErr w:type="spellEnd"/>
      <w:r w:rsidR="00ED4440">
        <w:rPr>
          <w:rFonts w:ascii="Arial" w:hAnsi="Arial" w:cs="Arial"/>
          <w:b/>
          <w:bCs/>
          <w:color w:val="000000"/>
          <w:lang w:val="en-US"/>
        </w:rPr>
        <w:t>)</w:t>
      </w:r>
    </w:p>
    <w:p w:rsidR="00EE0AB5" w:rsidRPr="007F37A1" w:rsidRDefault="00ED4440" w:rsidP="0029148C">
      <w:pPr>
        <w:widowControl w:val="0"/>
        <w:autoSpaceDE w:val="0"/>
        <w:autoSpaceDN w:val="0"/>
        <w:adjustRightInd w:val="0"/>
        <w:spacing w:line="360" w:lineRule="auto"/>
        <w:ind w:left="798" w:right="1" w:hanging="8"/>
        <w:jc w:val="both"/>
        <w:rPr>
          <w:rFonts w:ascii="Arial" w:hAnsi="Arial" w:cs="Arial"/>
          <w:color w:val="000000"/>
        </w:rPr>
      </w:pPr>
      <w:proofErr w:type="spellStart"/>
      <w:r>
        <w:rPr>
          <w:rFonts w:ascii="Arial" w:hAnsi="Arial" w:cs="Arial"/>
          <w:color w:val="000000"/>
          <w:spacing w:val="-6"/>
          <w:lang w:val="en-US"/>
        </w:rPr>
        <w:t>Merupakan</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r</w:t>
      </w:r>
      <w:r w:rsidR="007E368A">
        <w:rPr>
          <w:rFonts w:ascii="Arial" w:hAnsi="Arial" w:cs="Arial"/>
          <w:color w:val="000000"/>
          <w:spacing w:val="-6"/>
          <w:lang w:val="en-US"/>
        </w:rPr>
        <w:t>encana</w:t>
      </w:r>
      <w:proofErr w:type="spellEnd"/>
      <w:r w:rsidR="007E368A">
        <w:rPr>
          <w:rFonts w:ascii="Arial" w:hAnsi="Arial" w:cs="Arial"/>
          <w:color w:val="000000"/>
          <w:spacing w:val="-6"/>
          <w:lang w:val="en-US"/>
        </w:rPr>
        <w:t xml:space="preserve"> </w:t>
      </w:r>
      <w:proofErr w:type="spellStart"/>
      <w:r>
        <w:rPr>
          <w:rFonts w:ascii="Arial" w:hAnsi="Arial" w:cs="Arial"/>
          <w:color w:val="000000"/>
          <w:spacing w:val="-6"/>
          <w:lang w:val="en-US"/>
        </w:rPr>
        <w:t>s</w:t>
      </w:r>
      <w:r w:rsidR="007E368A">
        <w:rPr>
          <w:rFonts w:ascii="Arial" w:hAnsi="Arial" w:cs="Arial"/>
          <w:color w:val="000000"/>
          <w:spacing w:val="-6"/>
          <w:lang w:val="en-US"/>
        </w:rPr>
        <w:t>elama</w:t>
      </w:r>
      <w:proofErr w:type="spellEnd"/>
      <w:r w:rsidR="007E368A">
        <w:rPr>
          <w:rFonts w:ascii="Arial" w:hAnsi="Arial" w:cs="Arial"/>
          <w:color w:val="000000"/>
          <w:spacing w:val="-6"/>
          <w:lang w:val="en-US"/>
        </w:rPr>
        <w:t xml:space="preserve"> </w:t>
      </w:r>
      <w:r w:rsidR="007E368A" w:rsidRPr="00ED4440">
        <w:rPr>
          <w:rFonts w:ascii="Arial" w:hAnsi="Arial" w:cs="Arial"/>
          <w:b/>
          <w:color w:val="000000"/>
          <w:spacing w:val="-6"/>
          <w:lang w:val="en-US"/>
        </w:rPr>
        <w:t>1 (</w:t>
      </w:r>
      <w:proofErr w:type="spellStart"/>
      <w:r w:rsidR="007E368A" w:rsidRPr="00ED4440">
        <w:rPr>
          <w:rFonts w:ascii="Arial" w:hAnsi="Arial" w:cs="Arial"/>
          <w:b/>
          <w:color w:val="000000"/>
          <w:spacing w:val="-6"/>
          <w:lang w:val="en-US"/>
        </w:rPr>
        <w:t>Satu</w:t>
      </w:r>
      <w:proofErr w:type="spellEnd"/>
      <w:r w:rsidR="007E368A" w:rsidRPr="00ED4440">
        <w:rPr>
          <w:rFonts w:ascii="Arial" w:hAnsi="Arial" w:cs="Arial"/>
          <w:b/>
          <w:color w:val="000000"/>
          <w:spacing w:val="-6"/>
          <w:lang w:val="en-US"/>
        </w:rPr>
        <w:t xml:space="preserve">) </w:t>
      </w:r>
      <w:proofErr w:type="spellStart"/>
      <w:r w:rsidR="007E368A" w:rsidRPr="00ED4440">
        <w:rPr>
          <w:rFonts w:ascii="Arial" w:hAnsi="Arial" w:cs="Arial"/>
          <w:b/>
          <w:color w:val="000000"/>
          <w:spacing w:val="-6"/>
          <w:lang w:val="en-US"/>
        </w:rPr>
        <w:t>Tahun</w:t>
      </w:r>
      <w:proofErr w:type="spellEnd"/>
      <w:r>
        <w:rPr>
          <w:rFonts w:ascii="Arial" w:hAnsi="Arial" w:cs="Arial"/>
          <w:color w:val="000000"/>
          <w:spacing w:val="-6"/>
          <w:lang w:val="en-US"/>
        </w:rPr>
        <w:t xml:space="preserve">, </w:t>
      </w:r>
      <w:proofErr w:type="spellStart"/>
      <w:r w:rsidR="007E368A">
        <w:rPr>
          <w:rFonts w:ascii="Arial" w:hAnsi="Arial" w:cs="Arial"/>
          <w:color w:val="000000"/>
          <w:spacing w:val="-6"/>
          <w:lang w:val="en-US"/>
        </w:rPr>
        <w:t>yakni</w:t>
      </w:r>
      <w:proofErr w:type="spellEnd"/>
      <w:r w:rsidR="007E368A">
        <w:rPr>
          <w:rFonts w:ascii="Arial" w:hAnsi="Arial" w:cs="Arial"/>
          <w:color w:val="000000"/>
          <w:spacing w:val="-6"/>
          <w:lang w:val="en-US"/>
        </w:rPr>
        <w:t xml:space="preserve"> </w:t>
      </w:r>
      <w:proofErr w:type="spellStart"/>
      <w:r>
        <w:rPr>
          <w:rFonts w:ascii="Arial" w:hAnsi="Arial" w:cs="Arial"/>
          <w:color w:val="000000"/>
          <w:spacing w:val="-6"/>
          <w:lang w:val="en-US"/>
        </w:rPr>
        <w:t>rencana</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Pencapaian</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Tahapan</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Persiapan</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penyelenggaraan</w:t>
      </w:r>
      <w:proofErr w:type="spellEnd"/>
      <w:r>
        <w:rPr>
          <w:rFonts w:ascii="Arial" w:hAnsi="Arial" w:cs="Arial"/>
          <w:color w:val="000000"/>
          <w:spacing w:val="-6"/>
          <w:lang w:val="en-US"/>
        </w:rPr>
        <w:t xml:space="preserve"> </w:t>
      </w:r>
      <w:r w:rsidR="007E368A">
        <w:rPr>
          <w:rFonts w:ascii="Arial" w:hAnsi="Arial" w:cs="Arial"/>
          <w:color w:val="000000"/>
          <w:spacing w:val="-6"/>
          <w:lang w:val="en-US"/>
        </w:rPr>
        <w:t>SPIP</w:t>
      </w:r>
      <w:r w:rsidR="008A3D22">
        <w:rPr>
          <w:rFonts w:ascii="Arial" w:hAnsi="Arial" w:cs="Arial"/>
          <w:color w:val="000000"/>
          <w:spacing w:val="-6"/>
        </w:rPr>
        <w:t xml:space="preserve"> </w:t>
      </w:r>
      <w:proofErr w:type="spellStart"/>
      <w:r>
        <w:rPr>
          <w:rFonts w:ascii="Arial" w:hAnsi="Arial" w:cs="Arial"/>
          <w:color w:val="000000"/>
          <w:spacing w:val="-6"/>
          <w:lang w:val="en-US"/>
        </w:rPr>
        <w:t>tahun</w:t>
      </w:r>
      <w:proofErr w:type="spellEnd"/>
      <w:r>
        <w:rPr>
          <w:rFonts w:ascii="Arial" w:hAnsi="Arial" w:cs="Arial"/>
          <w:color w:val="000000"/>
          <w:spacing w:val="-6"/>
          <w:lang w:val="en-US"/>
        </w:rPr>
        <w:t xml:space="preserve"> </w:t>
      </w:r>
      <w:r w:rsidR="000536AD">
        <w:rPr>
          <w:rFonts w:ascii="Arial" w:hAnsi="Arial" w:cs="Arial"/>
          <w:color w:val="000000"/>
          <w:spacing w:val="-6"/>
          <w:lang w:val="en-US"/>
        </w:rPr>
        <w:t>…</w:t>
      </w:r>
      <w:proofErr w:type="gramStart"/>
      <w:r w:rsidR="000536AD">
        <w:rPr>
          <w:rFonts w:ascii="Arial" w:hAnsi="Arial" w:cs="Arial"/>
          <w:color w:val="000000"/>
          <w:spacing w:val="-6"/>
          <w:lang w:val="en-US"/>
        </w:rPr>
        <w:t xml:space="preserve">… </w:t>
      </w:r>
      <w:r w:rsidR="007E368A">
        <w:rPr>
          <w:rFonts w:ascii="Arial" w:hAnsi="Arial" w:cs="Arial"/>
          <w:color w:val="000000"/>
          <w:spacing w:val="-6"/>
          <w:lang w:val="en-US"/>
        </w:rPr>
        <w:t>,</w:t>
      </w:r>
      <w:proofErr w:type="gramEnd"/>
      <w:r w:rsidR="007E368A">
        <w:rPr>
          <w:rFonts w:ascii="Arial" w:hAnsi="Arial" w:cs="Arial"/>
          <w:color w:val="000000"/>
          <w:spacing w:val="-6"/>
          <w:lang w:val="en-US"/>
        </w:rPr>
        <w:t xml:space="preserve"> </w:t>
      </w:r>
      <w:proofErr w:type="spellStart"/>
      <w:r>
        <w:rPr>
          <w:rFonts w:ascii="Arial" w:hAnsi="Arial" w:cs="Arial"/>
          <w:color w:val="000000"/>
          <w:spacing w:val="-6"/>
          <w:lang w:val="en-US"/>
        </w:rPr>
        <w:t>rencana</w:t>
      </w:r>
      <w:proofErr w:type="spellEnd"/>
      <w:r>
        <w:rPr>
          <w:rFonts w:ascii="Arial" w:hAnsi="Arial" w:cs="Arial"/>
          <w:color w:val="000000"/>
          <w:spacing w:val="-6"/>
          <w:lang w:val="en-US"/>
        </w:rPr>
        <w:t xml:space="preserve"> </w:t>
      </w:r>
      <w:proofErr w:type="spellStart"/>
      <w:r>
        <w:rPr>
          <w:rFonts w:ascii="Arial" w:hAnsi="Arial" w:cs="Arial"/>
          <w:color w:val="000000"/>
          <w:spacing w:val="-6"/>
          <w:lang w:val="en-US"/>
        </w:rPr>
        <w:t>pencapaian</w:t>
      </w:r>
      <w:proofErr w:type="spellEnd"/>
      <w:r>
        <w:rPr>
          <w:rFonts w:ascii="Arial" w:hAnsi="Arial" w:cs="Arial"/>
          <w:color w:val="000000"/>
          <w:spacing w:val="-6"/>
          <w:lang w:val="en-US"/>
        </w:rPr>
        <w:t xml:space="preserve"> </w:t>
      </w:r>
      <w:proofErr w:type="spellStart"/>
      <w:r>
        <w:rPr>
          <w:rFonts w:ascii="Arial" w:hAnsi="Arial" w:cs="Arial"/>
          <w:color w:val="000000"/>
          <w:spacing w:val="-5"/>
          <w:lang w:val="en-US"/>
        </w:rPr>
        <w:t>tahapan</w:t>
      </w:r>
      <w:proofErr w:type="spellEnd"/>
      <w:r w:rsidR="00EE0AB5" w:rsidRPr="007F37A1">
        <w:rPr>
          <w:rFonts w:ascii="Arial" w:hAnsi="Arial" w:cs="Arial"/>
          <w:color w:val="000000"/>
          <w:spacing w:val="-3"/>
        </w:rPr>
        <w:t>a</w:t>
      </w:r>
      <w:r w:rsidR="00EE0AB5" w:rsidRPr="007F37A1">
        <w:rPr>
          <w:rFonts w:ascii="Arial" w:hAnsi="Arial" w:cs="Arial"/>
          <w:color w:val="000000"/>
          <w:spacing w:val="-5"/>
        </w:rPr>
        <w:t>d</w:t>
      </w:r>
      <w:r w:rsidR="00EE0AB5" w:rsidRPr="007F37A1">
        <w:rPr>
          <w:rFonts w:ascii="Arial" w:hAnsi="Arial" w:cs="Arial"/>
          <w:color w:val="000000"/>
          <w:spacing w:val="-3"/>
        </w:rPr>
        <w:t>a</w:t>
      </w:r>
      <w:r w:rsidR="00EE0AB5" w:rsidRPr="007F37A1">
        <w:rPr>
          <w:rFonts w:ascii="Arial" w:hAnsi="Arial" w:cs="Arial"/>
          <w:color w:val="000000"/>
          <w:spacing w:val="-6"/>
        </w:rPr>
        <w:t>l</w:t>
      </w:r>
      <w:r w:rsidR="00EE0AB5" w:rsidRPr="007F37A1">
        <w:rPr>
          <w:rFonts w:ascii="Arial" w:hAnsi="Arial" w:cs="Arial"/>
          <w:color w:val="000000"/>
          <w:spacing w:val="-5"/>
        </w:rPr>
        <w:t>a</w:t>
      </w:r>
      <w:r w:rsidR="00EE0AB5" w:rsidRPr="007F37A1">
        <w:rPr>
          <w:rFonts w:ascii="Arial" w:hAnsi="Arial" w:cs="Arial"/>
          <w:color w:val="000000"/>
        </w:rPr>
        <w:t>h</w:t>
      </w:r>
      <w:r w:rsidR="00EE0AB5" w:rsidRPr="007F37A1">
        <w:rPr>
          <w:rFonts w:ascii="Arial" w:hAnsi="Arial" w:cs="Arial"/>
          <w:color w:val="000000"/>
          <w:spacing w:val="-2"/>
        </w:rPr>
        <w:t>s</w:t>
      </w:r>
      <w:r w:rsidR="00EE0AB5" w:rsidRPr="007F37A1">
        <w:rPr>
          <w:rFonts w:ascii="Arial" w:hAnsi="Arial" w:cs="Arial"/>
          <w:color w:val="000000"/>
          <w:spacing w:val="-5"/>
        </w:rPr>
        <w:t>eba</w:t>
      </w:r>
      <w:r w:rsidR="00EE0AB5" w:rsidRPr="007F37A1">
        <w:rPr>
          <w:rFonts w:ascii="Arial" w:hAnsi="Arial" w:cs="Arial"/>
          <w:color w:val="000000"/>
          <w:spacing w:val="-3"/>
        </w:rPr>
        <w:t>ga</w:t>
      </w:r>
      <w:r w:rsidR="00EE0AB5" w:rsidRPr="007F37A1">
        <w:rPr>
          <w:rFonts w:ascii="Arial" w:hAnsi="Arial" w:cs="Arial"/>
          <w:color w:val="000000"/>
        </w:rPr>
        <w:t>i</w:t>
      </w:r>
      <w:r w:rsidR="00EE0AB5" w:rsidRPr="007F37A1">
        <w:rPr>
          <w:rFonts w:ascii="Arial" w:hAnsi="Arial" w:cs="Arial"/>
          <w:color w:val="000000"/>
          <w:spacing w:val="-5"/>
        </w:rPr>
        <w:t>b</w:t>
      </w:r>
      <w:r w:rsidR="00EE0AB5" w:rsidRPr="007F37A1">
        <w:rPr>
          <w:rFonts w:ascii="Arial" w:hAnsi="Arial" w:cs="Arial"/>
          <w:color w:val="000000"/>
          <w:spacing w:val="-3"/>
        </w:rPr>
        <w:t>e</w:t>
      </w:r>
      <w:r w:rsidR="00EE0AB5" w:rsidRPr="007F37A1">
        <w:rPr>
          <w:rFonts w:ascii="Arial" w:hAnsi="Arial" w:cs="Arial"/>
          <w:color w:val="000000"/>
          <w:spacing w:val="-4"/>
        </w:rPr>
        <w:t>r</w:t>
      </w:r>
      <w:r w:rsidR="00EE0AB5" w:rsidRPr="007F37A1">
        <w:rPr>
          <w:rFonts w:ascii="Arial" w:hAnsi="Arial" w:cs="Arial"/>
          <w:color w:val="000000"/>
          <w:spacing w:val="-6"/>
        </w:rPr>
        <w:t>i</w:t>
      </w:r>
      <w:r w:rsidR="00EE0AB5" w:rsidRPr="007F37A1">
        <w:rPr>
          <w:rFonts w:ascii="Arial" w:hAnsi="Arial" w:cs="Arial"/>
          <w:color w:val="000000"/>
          <w:spacing w:val="-2"/>
        </w:rPr>
        <w:t>k</w:t>
      </w:r>
      <w:r w:rsidR="00EE0AB5" w:rsidRPr="007F37A1">
        <w:rPr>
          <w:rFonts w:ascii="Arial" w:hAnsi="Arial" w:cs="Arial"/>
          <w:color w:val="000000"/>
          <w:spacing w:val="-5"/>
        </w:rPr>
        <w:t>u</w:t>
      </w:r>
      <w:r w:rsidR="00EE0AB5" w:rsidRPr="007F37A1">
        <w:rPr>
          <w:rFonts w:ascii="Arial" w:hAnsi="Arial" w:cs="Arial"/>
          <w:color w:val="000000"/>
          <w:spacing w:val="-3"/>
        </w:rPr>
        <w:t>t</w:t>
      </w:r>
      <w:r w:rsidR="00EE0AB5" w:rsidRPr="007F37A1">
        <w:rPr>
          <w:rFonts w:ascii="Arial" w:hAnsi="Arial" w:cs="Arial"/>
          <w:color w:val="000000"/>
        </w:rPr>
        <w:t>:</w:t>
      </w:r>
    </w:p>
    <w:tbl>
      <w:tblPr>
        <w:tblW w:w="8363" w:type="dxa"/>
        <w:tblInd w:w="959" w:type="dxa"/>
        <w:tblLook w:val="04A0"/>
      </w:tblPr>
      <w:tblGrid>
        <w:gridCol w:w="483"/>
        <w:gridCol w:w="1974"/>
        <w:gridCol w:w="2929"/>
        <w:gridCol w:w="1560"/>
        <w:gridCol w:w="1417"/>
      </w:tblGrid>
      <w:tr w:rsidR="00ED4440" w:rsidRPr="00ED4440" w:rsidTr="00ED4440">
        <w:trPr>
          <w:trHeight w:val="450"/>
        </w:trPr>
        <w:tc>
          <w:tcPr>
            <w:tcW w:w="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D4440" w:rsidRPr="00ED4440" w:rsidRDefault="00ED4440" w:rsidP="00ED4440">
            <w:pPr>
              <w:spacing w:after="0" w:line="240" w:lineRule="auto"/>
              <w:jc w:val="center"/>
              <w:rPr>
                <w:rFonts w:ascii="Arial" w:eastAsia="Times New Roman" w:hAnsi="Arial" w:cs="Arial"/>
                <w:b/>
                <w:bCs/>
                <w:color w:val="000000"/>
                <w:sz w:val="20"/>
                <w:szCs w:val="20"/>
                <w:lang w:val="en-US"/>
              </w:rPr>
            </w:pPr>
            <w:r w:rsidRPr="00ED4440">
              <w:rPr>
                <w:rFonts w:ascii="Arial" w:eastAsia="Times New Roman" w:hAnsi="Arial" w:cs="Arial"/>
                <w:b/>
                <w:bCs/>
                <w:color w:val="000000"/>
                <w:sz w:val="20"/>
                <w:szCs w:val="20"/>
                <w:lang w:val="en-US"/>
              </w:rPr>
              <w:t>No</w:t>
            </w:r>
          </w:p>
        </w:tc>
        <w:tc>
          <w:tcPr>
            <w:tcW w:w="197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D4440" w:rsidRPr="00ED4440" w:rsidRDefault="00ED4440" w:rsidP="00ED4440">
            <w:pPr>
              <w:spacing w:after="0" w:line="240" w:lineRule="auto"/>
              <w:jc w:val="center"/>
              <w:rPr>
                <w:rFonts w:ascii="Arial" w:eastAsia="Times New Roman" w:hAnsi="Arial" w:cs="Arial"/>
                <w:b/>
                <w:bCs/>
                <w:color w:val="000000"/>
                <w:sz w:val="20"/>
                <w:szCs w:val="20"/>
                <w:lang w:val="en-US"/>
              </w:rPr>
            </w:pPr>
            <w:proofErr w:type="spellStart"/>
            <w:r w:rsidRPr="00ED4440">
              <w:rPr>
                <w:rFonts w:ascii="Arial" w:eastAsia="Times New Roman" w:hAnsi="Arial" w:cs="Arial"/>
                <w:b/>
                <w:bCs/>
                <w:color w:val="000000"/>
                <w:sz w:val="20"/>
                <w:szCs w:val="20"/>
                <w:lang w:val="en-US"/>
              </w:rPr>
              <w:t>Tahapan</w:t>
            </w:r>
            <w:proofErr w:type="spellEnd"/>
          </w:p>
        </w:tc>
        <w:tc>
          <w:tcPr>
            <w:tcW w:w="292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D4440" w:rsidRPr="00ED4440" w:rsidRDefault="00ED4440" w:rsidP="00ED4440">
            <w:pPr>
              <w:spacing w:after="0" w:line="240" w:lineRule="auto"/>
              <w:jc w:val="center"/>
              <w:rPr>
                <w:rFonts w:ascii="Arial" w:eastAsia="Times New Roman" w:hAnsi="Arial" w:cs="Arial"/>
                <w:b/>
                <w:bCs/>
                <w:color w:val="000000"/>
                <w:sz w:val="20"/>
                <w:szCs w:val="20"/>
                <w:lang w:val="en-US"/>
              </w:rPr>
            </w:pPr>
            <w:proofErr w:type="spellStart"/>
            <w:r w:rsidRPr="00ED4440">
              <w:rPr>
                <w:rFonts w:ascii="Arial" w:eastAsia="Times New Roman" w:hAnsi="Arial" w:cs="Arial"/>
                <w:b/>
                <w:bCs/>
                <w:color w:val="000000"/>
                <w:sz w:val="20"/>
                <w:szCs w:val="20"/>
                <w:lang w:val="en-US"/>
              </w:rPr>
              <w:t>Rencana</w:t>
            </w:r>
            <w:proofErr w:type="spellEnd"/>
            <w:r w:rsidRPr="00ED4440">
              <w:rPr>
                <w:rFonts w:ascii="Arial" w:eastAsia="Times New Roman" w:hAnsi="Arial" w:cs="Arial"/>
                <w:b/>
                <w:bCs/>
                <w:color w:val="000000"/>
                <w:sz w:val="20"/>
                <w:szCs w:val="20"/>
                <w:lang w:val="en-US"/>
              </w:rPr>
              <w:t xml:space="preserve"> </w:t>
            </w:r>
            <w:proofErr w:type="spellStart"/>
            <w:r w:rsidRPr="00ED4440">
              <w:rPr>
                <w:rFonts w:ascii="Arial" w:eastAsia="Times New Roman" w:hAnsi="Arial" w:cs="Arial"/>
                <w:b/>
                <w:bCs/>
                <w:color w:val="000000"/>
                <w:sz w:val="20"/>
                <w:szCs w:val="20"/>
                <w:lang w:val="en-US"/>
              </w:rPr>
              <w:t>Tindak</w:t>
            </w:r>
            <w:proofErr w:type="spellEnd"/>
          </w:p>
        </w:tc>
        <w:tc>
          <w:tcPr>
            <w:tcW w:w="156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D4440" w:rsidRPr="00ED4440" w:rsidRDefault="00ED4440" w:rsidP="00ED4440">
            <w:pPr>
              <w:spacing w:after="0" w:line="240" w:lineRule="auto"/>
              <w:jc w:val="center"/>
              <w:rPr>
                <w:rFonts w:ascii="Arial" w:eastAsia="Times New Roman" w:hAnsi="Arial" w:cs="Arial"/>
                <w:b/>
                <w:bCs/>
                <w:color w:val="000000"/>
                <w:sz w:val="20"/>
                <w:szCs w:val="20"/>
                <w:lang w:val="en-US"/>
              </w:rPr>
            </w:pPr>
            <w:proofErr w:type="spellStart"/>
            <w:r w:rsidRPr="00ED4440">
              <w:rPr>
                <w:rFonts w:ascii="Arial" w:eastAsia="Times New Roman" w:hAnsi="Arial" w:cs="Arial"/>
                <w:b/>
                <w:bCs/>
                <w:color w:val="000000"/>
                <w:sz w:val="20"/>
                <w:szCs w:val="20"/>
                <w:lang w:val="en-US"/>
              </w:rPr>
              <w:t>Satuan</w:t>
            </w:r>
            <w:proofErr w:type="spellEnd"/>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ED4440" w:rsidRPr="00ED4440" w:rsidRDefault="00ED4440" w:rsidP="00ED4440">
            <w:pPr>
              <w:spacing w:after="0" w:line="240" w:lineRule="auto"/>
              <w:jc w:val="center"/>
              <w:rPr>
                <w:rFonts w:ascii="Arial" w:eastAsia="Times New Roman" w:hAnsi="Arial" w:cs="Arial"/>
                <w:b/>
                <w:bCs/>
                <w:color w:val="000000"/>
                <w:sz w:val="20"/>
                <w:szCs w:val="20"/>
                <w:lang w:val="en-US"/>
              </w:rPr>
            </w:pPr>
            <w:r w:rsidRPr="00ED4440">
              <w:rPr>
                <w:rFonts w:ascii="Arial" w:eastAsia="Times New Roman" w:hAnsi="Arial" w:cs="Arial"/>
                <w:b/>
                <w:bCs/>
                <w:color w:val="000000"/>
                <w:sz w:val="20"/>
                <w:szCs w:val="20"/>
                <w:lang w:val="en-US"/>
              </w:rPr>
              <w:t>Target</w:t>
            </w:r>
            <w:r>
              <w:rPr>
                <w:rFonts w:ascii="Arial" w:eastAsia="Times New Roman" w:hAnsi="Arial" w:cs="Arial"/>
                <w:b/>
                <w:bCs/>
                <w:color w:val="000000"/>
                <w:sz w:val="20"/>
                <w:szCs w:val="20"/>
                <w:lang w:val="en-US"/>
              </w:rPr>
              <w:t xml:space="preserve"> SKPD</w:t>
            </w:r>
          </w:p>
        </w:tc>
      </w:tr>
      <w:tr w:rsidR="00ED4440" w:rsidRPr="00ED4440" w:rsidTr="00ED4440">
        <w:trPr>
          <w:trHeight w:val="306"/>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color w:val="000000"/>
                <w:sz w:val="20"/>
                <w:szCs w:val="20"/>
                <w:lang w:val="en-US"/>
              </w:rPr>
            </w:pPr>
            <w:r w:rsidRPr="00AB4FDF">
              <w:rPr>
                <w:rFonts w:ascii="Arial" w:eastAsia="Times New Roman" w:hAnsi="Arial" w:cs="Arial"/>
                <w:color w:val="000000"/>
                <w:sz w:val="20"/>
                <w:szCs w:val="20"/>
                <w:lang w:val="en-US"/>
              </w:rPr>
              <w:t>1</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Sosialisasi</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Penerapan</w:t>
            </w:r>
            <w:proofErr w:type="spellEnd"/>
            <w:r w:rsidRPr="00ED4440">
              <w:rPr>
                <w:rFonts w:ascii="Arial" w:eastAsia="Times New Roman" w:hAnsi="Arial" w:cs="Arial"/>
                <w:color w:val="000000"/>
                <w:sz w:val="20"/>
                <w:szCs w:val="20"/>
                <w:lang w:val="en-US"/>
              </w:rPr>
              <w:t xml:space="preserve"> SPIP</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Mengikuti</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sosialisasi</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Penerapan</w:t>
            </w:r>
            <w:proofErr w:type="spellEnd"/>
            <w:r w:rsidRPr="00ED4440">
              <w:rPr>
                <w:rFonts w:ascii="Arial" w:eastAsia="Times New Roman" w:hAnsi="Arial" w:cs="Arial"/>
                <w:color w:val="000000"/>
                <w:sz w:val="20"/>
                <w:szCs w:val="20"/>
                <w:lang w:val="en-US"/>
              </w:rPr>
              <w:t xml:space="preserve"> SPIP</w:t>
            </w:r>
          </w:p>
        </w:tc>
        <w:tc>
          <w:tcPr>
            <w:tcW w:w="1560"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ind w:firstLineChars="100" w:firstLine="200"/>
              <w:rPr>
                <w:rFonts w:ascii="Arial" w:eastAsia="Times New Roman" w:hAnsi="Arial" w:cs="Arial"/>
                <w:color w:val="000000"/>
                <w:sz w:val="20"/>
                <w:szCs w:val="20"/>
                <w:lang w:val="en-US"/>
              </w:rPr>
            </w:pPr>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Pegawai</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r w:rsidR="00ED4440" w:rsidRPr="00ED4440" w:rsidTr="00ED4440">
        <w:trPr>
          <w:trHeight w:val="354"/>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bCs/>
                <w:color w:val="000000"/>
                <w:sz w:val="20"/>
                <w:szCs w:val="20"/>
                <w:lang w:val="en-US"/>
              </w:rPr>
            </w:pPr>
            <w:r w:rsidRPr="00AB4FDF">
              <w:rPr>
                <w:rFonts w:ascii="Arial" w:eastAsia="Times New Roman" w:hAnsi="Arial" w:cs="Arial"/>
                <w:bCs/>
                <w:color w:val="000000"/>
                <w:sz w:val="20"/>
                <w:szCs w:val="20"/>
                <w:lang w:val="en-US"/>
              </w:rPr>
              <w:t>2</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Pembentukan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Satuan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Tugas</w:t>
            </w:r>
            <w:proofErr w:type="spellEnd"/>
            <w:r w:rsidRPr="00ED4440">
              <w:rPr>
                <w:rFonts w:ascii="Arial" w:eastAsia="Times New Roman" w:hAnsi="Arial" w:cs="Arial"/>
                <w:color w:val="000000"/>
                <w:sz w:val="20"/>
                <w:szCs w:val="20"/>
                <w:lang w:val="en-US"/>
              </w:rPr>
              <w:t xml:space="preserve"> SPIP</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Pembentukan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Satuan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Tugas</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Satgas</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Penerapan</w:t>
            </w:r>
            <w:proofErr w:type="spellEnd"/>
            <w:r w:rsidRPr="00ED4440">
              <w:rPr>
                <w:rFonts w:ascii="Arial" w:eastAsia="Times New Roman" w:hAnsi="Arial" w:cs="Arial"/>
                <w:color w:val="000000"/>
                <w:sz w:val="20"/>
                <w:szCs w:val="20"/>
                <w:lang w:val="en-US"/>
              </w:rPr>
              <w:t xml:space="preserve"> SPIP</w:t>
            </w:r>
          </w:p>
        </w:tc>
        <w:tc>
          <w:tcPr>
            <w:tcW w:w="1560"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ind w:firstLineChars="100" w:firstLine="200"/>
              <w:rPr>
                <w:rFonts w:ascii="Arial" w:eastAsia="Times New Roman" w:hAnsi="Arial" w:cs="Arial"/>
                <w:color w:val="000000"/>
                <w:sz w:val="20"/>
                <w:szCs w:val="20"/>
                <w:lang w:val="en-US"/>
              </w:rPr>
            </w:pPr>
            <w:r w:rsidRPr="00ED4440">
              <w:rPr>
                <w:rFonts w:ascii="Arial" w:eastAsia="Times New Roman" w:hAnsi="Arial" w:cs="Arial"/>
                <w:color w:val="000000"/>
                <w:sz w:val="20"/>
                <w:szCs w:val="20"/>
                <w:lang w:val="en-US"/>
              </w:rPr>
              <w:t xml:space="preserve">SK </w:t>
            </w:r>
            <w:proofErr w:type="spellStart"/>
            <w:r w:rsidRPr="00ED4440">
              <w:rPr>
                <w:rFonts w:ascii="Arial" w:eastAsia="Times New Roman" w:hAnsi="Arial" w:cs="Arial"/>
                <w:color w:val="000000"/>
                <w:sz w:val="20"/>
                <w:szCs w:val="20"/>
                <w:lang w:val="en-US"/>
              </w:rPr>
              <w:t>Satgas</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r w:rsidR="00ED4440" w:rsidRPr="00ED4440" w:rsidTr="00ED4440">
        <w:trPr>
          <w:trHeight w:val="377"/>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color w:val="000000"/>
                <w:sz w:val="20"/>
                <w:szCs w:val="20"/>
                <w:lang w:val="en-US"/>
              </w:rPr>
            </w:pPr>
            <w:r w:rsidRPr="00AB4FDF">
              <w:rPr>
                <w:rFonts w:ascii="Arial" w:eastAsia="Times New Roman" w:hAnsi="Arial" w:cs="Arial"/>
                <w:color w:val="000000"/>
                <w:sz w:val="20"/>
                <w:szCs w:val="20"/>
                <w:lang w:val="en-US"/>
              </w:rPr>
              <w:t>3</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Kepemilikan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Permen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Perka</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tentang</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Penerapan</w:t>
            </w:r>
            <w:proofErr w:type="spellEnd"/>
            <w:r w:rsidRPr="00ED4440">
              <w:rPr>
                <w:rFonts w:ascii="Arial" w:eastAsia="Times New Roman" w:hAnsi="Arial" w:cs="Arial"/>
                <w:color w:val="000000"/>
                <w:sz w:val="20"/>
                <w:szCs w:val="20"/>
                <w:lang w:val="en-US"/>
              </w:rPr>
              <w:t xml:space="preserve"> SPIP</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Memiliki</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Peraturan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tentang</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Penerapan</w:t>
            </w:r>
            <w:proofErr w:type="spellEnd"/>
            <w:r w:rsidRPr="00ED4440">
              <w:rPr>
                <w:rFonts w:ascii="Arial" w:eastAsia="Times New Roman" w:hAnsi="Arial" w:cs="Arial"/>
                <w:color w:val="000000"/>
                <w:sz w:val="20"/>
                <w:szCs w:val="20"/>
                <w:lang w:val="en-US"/>
              </w:rPr>
              <w:t xml:space="preserve"> SPIP</w:t>
            </w:r>
            <w:r w:rsidR="00940126">
              <w:rPr>
                <w:rFonts w:ascii="Arial" w:eastAsia="Times New Roman" w:hAnsi="Arial" w:cs="Arial"/>
                <w:color w:val="000000"/>
                <w:sz w:val="20"/>
                <w:szCs w:val="20"/>
                <w:lang w:val="en-US"/>
              </w:rPr>
              <w:t xml:space="preserve"> (</w:t>
            </w:r>
            <w:proofErr w:type="spellStart"/>
            <w:r w:rsidR="00940126">
              <w:rPr>
                <w:rFonts w:ascii="Arial" w:eastAsia="Times New Roman" w:hAnsi="Arial" w:cs="Arial"/>
                <w:color w:val="000000"/>
                <w:sz w:val="20"/>
                <w:szCs w:val="20"/>
                <w:lang w:val="en-US"/>
              </w:rPr>
              <w:t>PP,Perka,Perbub,SK</w:t>
            </w:r>
            <w:proofErr w:type="spellEnd"/>
            <w:r w:rsidR="00940126">
              <w:rPr>
                <w:rFonts w:ascii="Arial" w:eastAsia="Times New Roman" w:hAnsi="Arial" w:cs="Arial"/>
                <w:color w:val="000000"/>
                <w:sz w:val="20"/>
                <w:szCs w:val="20"/>
                <w:lang w:val="en-US"/>
              </w:rPr>
              <w:t xml:space="preserve"> </w:t>
            </w:r>
            <w:proofErr w:type="spellStart"/>
            <w:r w:rsidR="00940126">
              <w:rPr>
                <w:rFonts w:ascii="Arial" w:eastAsia="Times New Roman" w:hAnsi="Arial" w:cs="Arial"/>
                <w:color w:val="000000"/>
                <w:sz w:val="20"/>
                <w:szCs w:val="20"/>
                <w:lang w:val="en-US"/>
              </w:rPr>
              <w:t>Bupati</w:t>
            </w:r>
            <w:proofErr w:type="spellEnd"/>
            <w:r w:rsidR="00940126">
              <w:rPr>
                <w:rFonts w:ascii="Arial" w:eastAsia="Times New Roman" w:hAnsi="Arial" w:cs="Arial"/>
                <w:color w:val="000000"/>
                <w:sz w:val="20"/>
                <w:szCs w:val="20"/>
                <w:lang w:val="en-US"/>
              </w:rPr>
              <w:t xml:space="preserve">, </w:t>
            </w:r>
            <w:proofErr w:type="spellStart"/>
            <w:r w:rsidR="00940126">
              <w:rPr>
                <w:rFonts w:ascii="Arial" w:eastAsia="Times New Roman" w:hAnsi="Arial" w:cs="Arial"/>
                <w:color w:val="000000"/>
                <w:sz w:val="20"/>
                <w:szCs w:val="20"/>
                <w:lang w:val="en-US"/>
              </w:rPr>
              <w:t>dst</w:t>
            </w:r>
            <w:proofErr w:type="spellEnd"/>
            <w:r w:rsidR="00940126">
              <w:rPr>
                <w:rFonts w:ascii="Arial" w:eastAsia="Times New Roman" w:hAnsi="Arial" w:cs="Arial"/>
                <w:color w:val="000000"/>
                <w:sz w:val="20"/>
                <w:szCs w:val="20"/>
                <w:lang w:val="en-US"/>
              </w:rPr>
              <w:t>)</w:t>
            </w:r>
          </w:p>
        </w:tc>
        <w:tc>
          <w:tcPr>
            <w:tcW w:w="1560" w:type="dxa"/>
            <w:tcBorders>
              <w:top w:val="nil"/>
              <w:left w:val="nil"/>
              <w:bottom w:val="single" w:sz="4" w:space="0" w:color="000000"/>
              <w:right w:val="single" w:sz="4" w:space="0" w:color="000000"/>
            </w:tcBorders>
            <w:shd w:val="clear" w:color="auto" w:fill="auto"/>
            <w:hideMark/>
          </w:tcPr>
          <w:p w:rsidR="00ED4440" w:rsidRPr="00ED4440" w:rsidRDefault="00940126" w:rsidP="00ED4440">
            <w:pPr>
              <w:spacing w:after="0" w:line="240" w:lineRule="auto"/>
              <w:ind w:left="220" w:firstLineChars="1" w:firstLine="2"/>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Peraturan</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r w:rsidR="00ED4440" w:rsidRPr="00ED4440" w:rsidTr="00ED4440">
        <w:trPr>
          <w:trHeight w:val="527"/>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bCs/>
                <w:color w:val="000000"/>
                <w:sz w:val="20"/>
                <w:szCs w:val="20"/>
                <w:lang w:val="en-US"/>
              </w:rPr>
            </w:pPr>
            <w:r w:rsidRPr="00AB4FDF">
              <w:rPr>
                <w:rFonts w:ascii="Arial" w:eastAsia="Times New Roman" w:hAnsi="Arial" w:cs="Arial"/>
                <w:bCs/>
                <w:color w:val="000000"/>
                <w:sz w:val="20"/>
                <w:szCs w:val="20"/>
                <w:lang w:val="en-US"/>
              </w:rPr>
              <w:t>4</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Keikutsertaan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dalam</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Pendidikan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dan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Pelatihan</w:t>
            </w:r>
            <w:proofErr w:type="spellEnd"/>
            <w:r w:rsidRPr="00ED4440">
              <w:rPr>
                <w:rFonts w:ascii="Arial" w:eastAsia="Times New Roman" w:hAnsi="Arial" w:cs="Arial"/>
                <w:color w:val="000000"/>
                <w:sz w:val="20"/>
                <w:szCs w:val="20"/>
                <w:lang w:val="en-US"/>
              </w:rPr>
              <w:t xml:space="preserve"> SPIP</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Mengikutsertakan</w:t>
            </w:r>
            <w:proofErr w:type="spellEnd"/>
            <w:r w:rsidRPr="00ED4440">
              <w:rPr>
                <w:rFonts w:ascii="Arial" w:eastAsia="Times New Roman" w:hAnsi="Arial" w:cs="Arial"/>
                <w:color w:val="000000"/>
                <w:sz w:val="20"/>
                <w:szCs w:val="20"/>
                <w:lang w:val="en-US"/>
              </w:rPr>
              <w:t xml:space="preserve"> Tim </w:t>
            </w:r>
            <w:proofErr w:type="spellStart"/>
            <w:r w:rsidRPr="00ED4440">
              <w:rPr>
                <w:rFonts w:ascii="Arial" w:eastAsia="Times New Roman" w:hAnsi="Arial" w:cs="Arial"/>
                <w:color w:val="000000"/>
                <w:sz w:val="20"/>
                <w:szCs w:val="20"/>
                <w:lang w:val="en-US"/>
              </w:rPr>
              <w:t>Satgas</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Pengembangan</w:t>
            </w:r>
            <w:proofErr w:type="spellEnd"/>
            <w:r w:rsidRPr="00ED4440">
              <w:rPr>
                <w:rFonts w:ascii="Arial" w:eastAsia="Times New Roman" w:hAnsi="Arial" w:cs="Arial"/>
                <w:color w:val="000000"/>
                <w:sz w:val="20"/>
                <w:szCs w:val="20"/>
                <w:lang w:val="en-US"/>
              </w:rPr>
              <w:t xml:space="preserve"> SPIP </w:t>
            </w:r>
            <w:proofErr w:type="spellStart"/>
            <w:r w:rsidRPr="00ED4440">
              <w:rPr>
                <w:rFonts w:ascii="Arial" w:eastAsia="Times New Roman" w:hAnsi="Arial" w:cs="Arial"/>
                <w:color w:val="000000"/>
                <w:sz w:val="20"/>
                <w:szCs w:val="20"/>
                <w:lang w:val="en-US"/>
              </w:rPr>
              <w:t>mengikuti</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Pendidikan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dan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Pelatihan</w:t>
            </w:r>
            <w:proofErr w:type="spellEnd"/>
            <w:r w:rsidRPr="00ED4440">
              <w:rPr>
                <w:rFonts w:ascii="Arial" w:eastAsia="Times New Roman" w:hAnsi="Arial" w:cs="Arial"/>
                <w:color w:val="000000"/>
                <w:sz w:val="20"/>
                <w:szCs w:val="20"/>
                <w:lang w:val="en-US"/>
              </w:rPr>
              <w:t xml:space="preserve"> SPIP</w:t>
            </w:r>
          </w:p>
        </w:tc>
        <w:tc>
          <w:tcPr>
            <w:tcW w:w="1560"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ind w:firstLineChars="100" w:firstLine="200"/>
              <w:rPr>
                <w:rFonts w:ascii="Arial" w:eastAsia="Times New Roman" w:hAnsi="Arial" w:cs="Arial"/>
                <w:color w:val="000000"/>
                <w:sz w:val="20"/>
                <w:szCs w:val="20"/>
                <w:lang w:val="en-US"/>
              </w:rPr>
            </w:pPr>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Satgas</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r w:rsidR="00ED4440" w:rsidRPr="00ED4440" w:rsidTr="00ED4440">
        <w:trPr>
          <w:trHeight w:val="392"/>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color w:val="000000"/>
                <w:sz w:val="20"/>
                <w:szCs w:val="20"/>
                <w:lang w:val="en-US"/>
              </w:rPr>
            </w:pPr>
            <w:r w:rsidRPr="00AB4FDF">
              <w:rPr>
                <w:rFonts w:ascii="Arial" w:eastAsia="Times New Roman" w:hAnsi="Arial" w:cs="Arial"/>
                <w:color w:val="000000"/>
                <w:sz w:val="20"/>
                <w:szCs w:val="20"/>
                <w:lang w:val="en-US"/>
              </w:rPr>
              <w:t>5</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Keikutsertaan</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dalam</w:t>
            </w:r>
            <w:proofErr w:type="spellEnd"/>
            <w:r w:rsidRPr="00ED4440">
              <w:rPr>
                <w:rFonts w:ascii="Arial" w:eastAsia="Times New Roman" w:hAnsi="Arial" w:cs="Arial"/>
                <w:color w:val="000000"/>
                <w:sz w:val="20"/>
                <w:szCs w:val="20"/>
                <w:lang w:val="en-US"/>
              </w:rPr>
              <w:t xml:space="preserve"> Workshop </w:t>
            </w:r>
            <w:proofErr w:type="spellStart"/>
            <w:r w:rsidRPr="00ED4440">
              <w:rPr>
                <w:rFonts w:ascii="Arial" w:eastAsia="Times New Roman" w:hAnsi="Arial" w:cs="Arial"/>
                <w:color w:val="000000"/>
                <w:sz w:val="20"/>
                <w:szCs w:val="20"/>
                <w:lang w:val="en-US"/>
              </w:rPr>
              <w:t>Pedoman</w:t>
            </w:r>
            <w:proofErr w:type="spellEnd"/>
            <w:r w:rsidRPr="00ED4440">
              <w:rPr>
                <w:rFonts w:ascii="Arial" w:eastAsia="Times New Roman" w:hAnsi="Arial" w:cs="Arial"/>
                <w:color w:val="000000"/>
                <w:sz w:val="20"/>
                <w:szCs w:val="20"/>
                <w:lang w:val="en-US"/>
              </w:rPr>
              <w:t xml:space="preserve"> SPIP</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Mengikutsertakan</w:t>
            </w:r>
            <w:proofErr w:type="spellEnd"/>
            <w:r w:rsidRPr="00ED4440">
              <w:rPr>
                <w:rFonts w:ascii="Arial" w:eastAsia="Times New Roman" w:hAnsi="Arial" w:cs="Arial"/>
                <w:color w:val="000000"/>
                <w:sz w:val="20"/>
                <w:szCs w:val="20"/>
                <w:lang w:val="en-US"/>
              </w:rPr>
              <w:t xml:space="preserve"> Tim </w:t>
            </w:r>
            <w:proofErr w:type="spellStart"/>
            <w:r w:rsidRPr="00ED4440">
              <w:rPr>
                <w:rFonts w:ascii="Arial" w:eastAsia="Times New Roman" w:hAnsi="Arial" w:cs="Arial"/>
                <w:color w:val="000000"/>
                <w:sz w:val="20"/>
                <w:szCs w:val="20"/>
                <w:lang w:val="en-US"/>
              </w:rPr>
              <w:t>Satgas</w:t>
            </w:r>
            <w:proofErr w:type="spellEnd"/>
            <w:r w:rsidRPr="00ED4440">
              <w:rPr>
                <w:rFonts w:ascii="Arial" w:eastAsia="Times New Roman" w:hAnsi="Arial" w:cs="Arial"/>
                <w:color w:val="000000"/>
                <w:sz w:val="20"/>
                <w:szCs w:val="20"/>
                <w:lang w:val="en-US"/>
              </w:rPr>
              <w:t xml:space="preserve"> </w:t>
            </w:r>
            <w:proofErr w:type="spellStart"/>
            <w:r w:rsidRPr="00ED4440">
              <w:rPr>
                <w:rFonts w:ascii="Arial" w:eastAsia="Times New Roman" w:hAnsi="Arial" w:cs="Arial"/>
                <w:color w:val="000000"/>
                <w:sz w:val="20"/>
                <w:szCs w:val="20"/>
                <w:lang w:val="en-US"/>
              </w:rPr>
              <w:t>mengikuti</w:t>
            </w:r>
            <w:proofErr w:type="spellEnd"/>
            <w:r w:rsidRPr="00ED4440">
              <w:rPr>
                <w:rFonts w:ascii="Arial" w:eastAsia="Times New Roman" w:hAnsi="Arial" w:cs="Arial"/>
                <w:color w:val="000000"/>
                <w:sz w:val="20"/>
                <w:szCs w:val="20"/>
                <w:lang w:val="en-US"/>
              </w:rPr>
              <w:t xml:space="preserve"> </w:t>
            </w:r>
            <w:r w:rsidRPr="00ED4440">
              <w:rPr>
                <w:rFonts w:ascii="Arial" w:eastAsia="Times New Roman" w:hAnsi="Arial" w:cs="Arial"/>
                <w:i/>
                <w:iCs/>
                <w:color w:val="000000"/>
                <w:sz w:val="20"/>
                <w:szCs w:val="20"/>
                <w:lang w:val="en-US"/>
              </w:rPr>
              <w:t xml:space="preserve">Workshop </w:t>
            </w:r>
            <w:proofErr w:type="spellStart"/>
            <w:r w:rsidRPr="00ED4440">
              <w:rPr>
                <w:rFonts w:ascii="Arial" w:eastAsia="Times New Roman" w:hAnsi="Arial" w:cs="Arial"/>
                <w:color w:val="000000"/>
                <w:sz w:val="20"/>
                <w:szCs w:val="20"/>
                <w:lang w:val="en-US"/>
              </w:rPr>
              <w:t>Pedoman</w:t>
            </w:r>
            <w:proofErr w:type="spellEnd"/>
            <w:r w:rsidRPr="00ED4440">
              <w:rPr>
                <w:rFonts w:ascii="Arial" w:eastAsia="Times New Roman" w:hAnsi="Arial" w:cs="Arial"/>
                <w:color w:val="000000"/>
                <w:sz w:val="20"/>
                <w:szCs w:val="20"/>
                <w:lang w:val="en-US"/>
              </w:rPr>
              <w:t xml:space="preserve"> SPIP</w:t>
            </w:r>
          </w:p>
        </w:tc>
        <w:tc>
          <w:tcPr>
            <w:tcW w:w="1560"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ind w:firstLineChars="100" w:firstLine="200"/>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Kegiatan</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r w:rsidR="00ED4440" w:rsidRPr="00ED4440" w:rsidTr="00ED4440">
        <w:trPr>
          <w:trHeight w:val="528"/>
        </w:trPr>
        <w:tc>
          <w:tcPr>
            <w:tcW w:w="483" w:type="dxa"/>
            <w:tcBorders>
              <w:top w:val="nil"/>
              <w:left w:val="single" w:sz="4" w:space="0" w:color="000000"/>
              <w:bottom w:val="single" w:sz="4" w:space="0" w:color="000000"/>
              <w:right w:val="single" w:sz="4" w:space="0" w:color="000000"/>
            </w:tcBorders>
            <w:shd w:val="clear" w:color="auto" w:fill="auto"/>
            <w:hideMark/>
          </w:tcPr>
          <w:p w:rsidR="00ED4440" w:rsidRPr="00ED4440" w:rsidRDefault="00ED4440" w:rsidP="00ED4440">
            <w:pPr>
              <w:spacing w:after="0" w:line="240" w:lineRule="auto"/>
              <w:rPr>
                <w:rFonts w:ascii="Arial" w:eastAsia="Times New Roman" w:hAnsi="Arial" w:cs="Arial"/>
                <w:bCs/>
                <w:color w:val="000000"/>
                <w:sz w:val="20"/>
                <w:szCs w:val="20"/>
                <w:lang w:val="en-US"/>
              </w:rPr>
            </w:pPr>
            <w:r w:rsidRPr="00AB4FDF">
              <w:rPr>
                <w:rFonts w:ascii="Arial" w:eastAsia="Times New Roman" w:hAnsi="Arial" w:cs="Arial"/>
                <w:bCs/>
                <w:color w:val="000000"/>
                <w:sz w:val="20"/>
                <w:szCs w:val="20"/>
                <w:lang w:val="en-US"/>
              </w:rPr>
              <w:t>6</w:t>
            </w:r>
          </w:p>
        </w:tc>
        <w:tc>
          <w:tcPr>
            <w:tcW w:w="1974"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Penyelenggaraan</w:t>
            </w:r>
            <w:proofErr w:type="spellEnd"/>
            <w:r w:rsidRPr="00ED4440">
              <w:rPr>
                <w:rFonts w:ascii="Arial" w:eastAsia="Times New Roman" w:hAnsi="Arial" w:cs="Arial"/>
                <w:color w:val="000000"/>
                <w:sz w:val="20"/>
                <w:szCs w:val="20"/>
                <w:lang w:val="en-US"/>
              </w:rPr>
              <w:t xml:space="preserve"> </w:t>
            </w:r>
            <w:r w:rsidRPr="00ED4440">
              <w:rPr>
                <w:rFonts w:ascii="Arial" w:eastAsia="Times New Roman" w:hAnsi="Arial" w:cs="Arial"/>
                <w:i/>
                <w:iCs/>
                <w:color w:val="000000"/>
                <w:sz w:val="20"/>
                <w:szCs w:val="20"/>
                <w:lang w:val="en-US"/>
              </w:rPr>
              <w:t xml:space="preserve">Diagnostic Assessment </w:t>
            </w:r>
            <w:r w:rsidRPr="00ED4440">
              <w:rPr>
                <w:rFonts w:ascii="Arial" w:eastAsia="Times New Roman" w:hAnsi="Arial" w:cs="Arial"/>
                <w:color w:val="000000"/>
                <w:sz w:val="20"/>
                <w:szCs w:val="20"/>
                <w:lang w:val="en-US"/>
              </w:rPr>
              <w:t>(DA)</w:t>
            </w:r>
          </w:p>
        </w:tc>
        <w:tc>
          <w:tcPr>
            <w:tcW w:w="2929"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both"/>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Menyelenggarakan</w:t>
            </w:r>
            <w:proofErr w:type="spellEnd"/>
            <w:r w:rsidRPr="00ED4440">
              <w:rPr>
                <w:rFonts w:ascii="Arial" w:eastAsia="Times New Roman" w:hAnsi="Arial" w:cs="Arial"/>
                <w:color w:val="000000"/>
                <w:sz w:val="20"/>
                <w:szCs w:val="20"/>
                <w:lang w:val="en-US"/>
              </w:rPr>
              <w:t xml:space="preserve"> Diagnostic Assessment (DA) </w:t>
            </w:r>
            <w:proofErr w:type="spellStart"/>
            <w:r w:rsidRPr="00ED4440">
              <w:rPr>
                <w:rFonts w:ascii="Arial" w:eastAsia="Times New Roman" w:hAnsi="Arial" w:cs="Arial"/>
                <w:color w:val="000000"/>
                <w:sz w:val="20"/>
                <w:szCs w:val="20"/>
                <w:lang w:val="en-US"/>
              </w:rPr>
              <w:t>terhadap</w:t>
            </w:r>
            <w:proofErr w:type="spellEnd"/>
            <w:r w:rsidRPr="00ED4440">
              <w:rPr>
                <w:rFonts w:ascii="Arial" w:eastAsia="Times New Roman" w:hAnsi="Arial" w:cs="Arial"/>
                <w:color w:val="000000"/>
                <w:sz w:val="20"/>
                <w:szCs w:val="20"/>
                <w:lang w:val="en-US"/>
              </w:rPr>
              <w:t xml:space="preserve"> Unit </w:t>
            </w:r>
            <w:proofErr w:type="spellStart"/>
            <w:r w:rsidRPr="00ED4440">
              <w:rPr>
                <w:rFonts w:ascii="Arial" w:eastAsia="Times New Roman" w:hAnsi="Arial" w:cs="Arial"/>
                <w:color w:val="000000"/>
                <w:sz w:val="20"/>
                <w:szCs w:val="20"/>
                <w:lang w:val="en-US"/>
              </w:rPr>
              <w:t>Mandiri</w:t>
            </w:r>
            <w:proofErr w:type="spellEnd"/>
          </w:p>
        </w:tc>
        <w:tc>
          <w:tcPr>
            <w:tcW w:w="1560"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ind w:firstLineChars="100" w:firstLine="200"/>
              <w:rPr>
                <w:rFonts w:ascii="Arial" w:eastAsia="Times New Roman" w:hAnsi="Arial" w:cs="Arial"/>
                <w:color w:val="000000"/>
                <w:sz w:val="20"/>
                <w:szCs w:val="20"/>
                <w:lang w:val="en-US"/>
              </w:rPr>
            </w:pPr>
            <w:proofErr w:type="spellStart"/>
            <w:r w:rsidRPr="00ED4440">
              <w:rPr>
                <w:rFonts w:ascii="Arial" w:eastAsia="Times New Roman" w:hAnsi="Arial" w:cs="Arial"/>
                <w:color w:val="000000"/>
                <w:sz w:val="20"/>
                <w:szCs w:val="20"/>
                <w:lang w:val="en-US"/>
              </w:rPr>
              <w:t>Kegiatan</w:t>
            </w:r>
            <w:proofErr w:type="spellEnd"/>
          </w:p>
        </w:tc>
        <w:tc>
          <w:tcPr>
            <w:tcW w:w="1417" w:type="dxa"/>
            <w:tcBorders>
              <w:top w:val="nil"/>
              <w:left w:val="nil"/>
              <w:bottom w:val="single" w:sz="4" w:space="0" w:color="000000"/>
              <w:right w:val="single" w:sz="4" w:space="0" w:color="000000"/>
            </w:tcBorders>
            <w:shd w:val="clear" w:color="auto" w:fill="auto"/>
            <w:hideMark/>
          </w:tcPr>
          <w:p w:rsidR="00ED4440" w:rsidRPr="00ED4440" w:rsidRDefault="00ED4440" w:rsidP="00ED4440">
            <w:pPr>
              <w:spacing w:after="0" w:line="240" w:lineRule="auto"/>
              <w:jc w:val="center"/>
              <w:rPr>
                <w:rFonts w:ascii="Times New Roman" w:eastAsia="Times New Roman" w:hAnsi="Times New Roman" w:cs="Times New Roman"/>
                <w:color w:val="000000"/>
                <w:sz w:val="20"/>
                <w:szCs w:val="20"/>
                <w:lang w:val="en-US"/>
              </w:rPr>
            </w:pPr>
            <w:r w:rsidRPr="00ED4440">
              <w:rPr>
                <w:rFonts w:ascii="Times New Roman" w:eastAsia="Times New Roman" w:hAnsi="Times New Roman" w:cs="Times New Roman"/>
                <w:color w:val="000000"/>
                <w:sz w:val="20"/>
                <w:szCs w:val="20"/>
                <w:lang w:val="en-US"/>
              </w:rPr>
              <w:t>100%</w:t>
            </w:r>
          </w:p>
        </w:tc>
      </w:tr>
    </w:tbl>
    <w:p w:rsidR="007E368A" w:rsidRDefault="00ED4440" w:rsidP="00ED4440">
      <w:pPr>
        <w:widowControl w:val="0"/>
        <w:autoSpaceDE w:val="0"/>
        <w:autoSpaceDN w:val="0"/>
        <w:adjustRightInd w:val="0"/>
        <w:ind w:right="72"/>
        <w:jc w:val="both"/>
        <w:rPr>
          <w:rFonts w:ascii="Arial" w:hAnsi="Arial" w:cs="Arial"/>
          <w:color w:val="000000"/>
          <w:spacing w:val="-1"/>
          <w:lang w:val="en-US"/>
        </w:rPr>
      </w:pPr>
      <w:r>
        <w:rPr>
          <w:rFonts w:ascii="Arial" w:hAnsi="Arial" w:cs="Arial"/>
          <w:color w:val="000000"/>
          <w:spacing w:val="-1"/>
          <w:lang w:val="en-US"/>
        </w:rPr>
        <w:lastRenderedPageBreak/>
        <w:tab/>
        <w:t xml:space="preserve">  </w:t>
      </w:r>
      <w:proofErr w:type="spellStart"/>
      <w:proofErr w:type="gramStart"/>
      <w:r>
        <w:rPr>
          <w:rFonts w:ascii="Arial" w:hAnsi="Arial" w:cs="Arial"/>
          <w:color w:val="000000"/>
          <w:spacing w:val="-1"/>
          <w:lang w:val="en-US"/>
        </w:rPr>
        <w:t>Ket</w:t>
      </w:r>
      <w:proofErr w:type="spellEnd"/>
      <w:r>
        <w:rPr>
          <w:rFonts w:ascii="Arial" w:hAnsi="Arial" w:cs="Arial"/>
          <w:color w:val="000000"/>
          <w:spacing w:val="-1"/>
          <w:lang w:val="en-US"/>
        </w:rPr>
        <w:t>.</w:t>
      </w:r>
      <w:proofErr w:type="gramEnd"/>
      <w:r>
        <w:rPr>
          <w:rFonts w:ascii="Arial" w:hAnsi="Arial" w:cs="Arial"/>
          <w:color w:val="000000"/>
          <w:spacing w:val="-1"/>
          <w:lang w:val="en-US"/>
        </w:rPr>
        <w:t xml:space="preserve"> : Target </w:t>
      </w:r>
      <w:proofErr w:type="spellStart"/>
      <w:r>
        <w:rPr>
          <w:rFonts w:ascii="Arial" w:hAnsi="Arial" w:cs="Arial"/>
          <w:color w:val="000000"/>
          <w:spacing w:val="-1"/>
          <w:lang w:val="en-US"/>
        </w:rPr>
        <w:t>pada</w:t>
      </w:r>
      <w:proofErr w:type="spellEnd"/>
      <w:r>
        <w:rPr>
          <w:rFonts w:ascii="Arial" w:hAnsi="Arial" w:cs="Arial"/>
          <w:color w:val="000000"/>
          <w:spacing w:val="-1"/>
          <w:lang w:val="en-US"/>
        </w:rPr>
        <w:t xml:space="preserve"> SKPD </w:t>
      </w:r>
      <w:proofErr w:type="spellStart"/>
      <w:r>
        <w:rPr>
          <w:rFonts w:ascii="Arial" w:hAnsi="Arial" w:cs="Arial"/>
          <w:color w:val="000000"/>
          <w:spacing w:val="-1"/>
          <w:lang w:val="en-US"/>
        </w:rPr>
        <w:t>tersebut</w:t>
      </w:r>
      <w:proofErr w:type="spellEnd"/>
      <w:r>
        <w:rPr>
          <w:rFonts w:ascii="Arial" w:hAnsi="Arial" w:cs="Arial"/>
          <w:color w:val="000000"/>
          <w:spacing w:val="-1"/>
          <w:lang w:val="en-US"/>
        </w:rPr>
        <w:t xml:space="preserve"> </w:t>
      </w:r>
      <w:proofErr w:type="spellStart"/>
      <w:r>
        <w:rPr>
          <w:rFonts w:ascii="Arial" w:hAnsi="Arial" w:cs="Arial"/>
          <w:color w:val="000000"/>
          <w:spacing w:val="-1"/>
          <w:lang w:val="en-US"/>
        </w:rPr>
        <w:t>merupakan</w:t>
      </w:r>
      <w:proofErr w:type="spellEnd"/>
      <w:r>
        <w:rPr>
          <w:rFonts w:ascii="Arial" w:hAnsi="Arial" w:cs="Arial"/>
          <w:color w:val="000000"/>
          <w:spacing w:val="-1"/>
          <w:lang w:val="en-US"/>
        </w:rPr>
        <w:t xml:space="preserve"> target rata-rata </w:t>
      </w:r>
      <w:proofErr w:type="spellStart"/>
      <w:r>
        <w:rPr>
          <w:rFonts w:ascii="Arial" w:hAnsi="Arial" w:cs="Arial"/>
          <w:color w:val="000000"/>
          <w:spacing w:val="-1"/>
          <w:lang w:val="en-US"/>
        </w:rPr>
        <w:t>tingkat</w:t>
      </w:r>
      <w:proofErr w:type="spellEnd"/>
      <w:r>
        <w:rPr>
          <w:rFonts w:ascii="Arial" w:hAnsi="Arial" w:cs="Arial"/>
          <w:color w:val="000000"/>
          <w:spacing w:val="-1"/>
          <w:lang w:val="en-US"/>
        </w:rPr>
        <w:t xml:space="preserve"> </w:t>
      </w:r>
      <w:proofErr w:type="spellStart"/>
      <w:r>
        <w:rPr>
          <w:rFonts w:ascii="Arial" w:hAnsi="Arial" w:cs="Arial"/>
          <w:color w:val="000000"/>
          <w:spacing w:val="-1"/>
          <w:lang w:val="en-US"/>
        </w:rPr>
        <w:t>Kabupaten</w:t>
      </w:r>
      <w:proofErr w:type="spellEnd"/>
    </w:p>
    <w:p w:rsidR="00EE0AB5" w:rsidRDefault="003D5DEE" w:rsidP="0029148C">
      <w:pPr>
        <w:widowControl w:val="0"/>
        <w:numPr>
          <w:ilvl w:val="0"/>
          <w:numId w:val="13"/>
        </w:numPr>
        <w:autoSpaceDE w:val="0"/>
        <w:autoSpaceDN w:val="0"/>
        <w:adjustRightInd w:val="0"/>
        <w:spacing w:after="0" w:line="360" w:lineRule="auto"/>
        <w:ind w:left="770"/>
        <w:rPr>
          <w:rFonts w:ascii="Arial" w:hAnsi="Arial" w:cs="Arial"/>
          <w:b/>
          <w:bCs/>
          <w:color w:val="000000"/>
          <w:lang w:val="en-US"/>
        </w:rPr>
      </w:pPr>
      <w:proofErr w:type="spellStart"/>
      <w:r>
        <w:rPr>
          <w:rFonts w:ascii="Arial" w:hAnsi="Arial" w:cs="Arial"/>
          <w:b/>
          <w:bCs/>
          <w:color w:val="000000"/>
          <w:lang w:val="en-US"/>
        </w:rPr>
        <w:t>Rencana</w:t>
      </w:r>
      <w:proofErr w:type="spellEnd"/>
      <w:r>
        <w:rPr>
          <w:rFonts w:ascii="Arial" w:hAnsi="Arial" w:cs="Arial"/>
          <w:b/>
          <w:bCs/>
          <w:color w:val="000000"/>
          <w:lang w:val="en-US"/>
        </w:rPr>
        <w:t xml:space="preserve"> </w:t>
      </w:r>
      <w:proofErr w:type="spellStart"/>
      <w:r>
        <w:rPr>
          <w:rFonts w:ascii="Arial" w:hAnsi="Arial" w:cs="Arial"/>
          <w:b/>
          <w:bCs/>
          <w:color w:val="000000"/>
          <w:lang w:val="en-US"/>
        </w:rPr>
        <w:t>Tindak</w:t>
      </w:r>
      <w:proofErr w:type="spellEnd"/>
      <w:r>
        <w:rPr>
          <w:rFonts w:ascii="Arial" w:hAnsi="Arial" w:cs="Arial"/>
          <w:b/>
          <w:bCs/>
          <w:color w:val="000000"/>
          <w:lang w:val="en-US"/>
        </w:rPr>
        <w:t xml:space="preserve"> </w:t>
      </w:r>
      <w:proofErr w:type="spellStart"/>
      <w:r>
        <w:rPr>
          <w:rFonts w:ascii="Arial" w:hAnsi="Arial" w:cs="Arial"/>
          <w:b/>
          <w:bCs/>
          <w:color w:val="000000"/>
          <w:lang w:val="en-US"/>
        </w:rPr>
        <w:t>Penguatan</w:t>
      </w:r>
      <w:proofErr w:type="spellEnd"/>
      <w:r>
        <w:rPr>
          <w:rFonts w:ascii="Arial" w:hAnsi="Arial" w:cs="Arial"/>
          <w:b/>
          <w:bCs/>
          <w:color w:val="000000"/>
          <w:lang w:val="en-US"/>
        </w:rPr>
        <w:t xml:space="preserve"> </w:t>
      </w:r>
      <w:proofErr w:type="spellStart"/>
      <w:r>
        <w:rPr>
          <w:rFonts w:ascii="Arial" w:hAnsi="Arial" w:cs="Arial"/>
          <w:b/>
          <w:bCs/>
          <w:color w:val="000000"/>
          <w:lang w:val="en-US"/>
        </w:rPr>
        <w:t>Komponen</w:t>
      </w:r>
      <w:proofErr w:type="spellEnd"/>
      <w:r>
        <w:rPr>
          <w:rFonts w:ascii="Arial" w:hAnsi="Arial" w:cs="Arial"/>
          <w:b/>
          <w:bCs/>
          <w:color w:val="000000"/>
          <w:lang w:val="en-US"/>
        </w:rPr>
        <w:t xml:space="preserve"> SPIP</w:t>
      </w:r>
    </w:p>
    <w:p w:rsidR="00DA4E60" w:rsidRDefault="00DA4E60" w:rsidP="0029148C">
      <w:pPr>
        <w:widowControl w:val="0"/>
        <w:autoSpaceDE w:val="0"/>
        <w:autoSpaceDN w:val="0"/>
        <w:adjustRightInd w:val="0"/>
        <w:spacing w:after="0" w:line="360" w:lineRule="auto"/>
        <w:ind w:left="770"/>
        <w:jc w:val="both"/>
        <w:rPr>
          <w:rFonts w:ascii="Arial" w:hAnsi="Arial" w:cs="Arial"/>
          <w:bCs/>
          <w:color w:val="000000"/>
        </w:rPr>
      </w:pPr>
      <w:proofErr w:type="spellStart"/>
      <w:proofErr w:type="gramStart"/>
      <w:r w:rsidRPr="00DA4E60">
        <w:rPr>
          <w:rFonts w:ascii="Arial" w:hAnsi="Arial" w:cs="Arial"/>
          <w:bCs/>
          <w:color w:val="000000"/>
          <w:lang w:val="en-US"/>
        </w:rPr>
        <w:t>Rencana</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Tindak</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Penguatan</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Komponen</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SPIP</w:t>
      </w:r>
      <w:r w:rsidRPr="00DA4E60">
        <w:rPr>
          <w:rFonts w:ascii="Arial" w:hAnsi="Arial" w:cs="Arial"/>
          <w:b/>
          <w:bCs/>
          <w:color w:val="000000"/>
          <w:lang w:val="en-US"/>
        </w:rPr>
        <w:t>dapat</w:t>
      </w:r>
      <w:proofErr w:type="spellEnd"/>
      <w:r>
        <w:rPr>
          <w:rFonts w:ascii="Arial" w:hAnsi="Arial" w:cs="Arial"/>
          <w:bCs/>
          <w:color w:val="000000"/>
          <w:lang w:val="en-US"/>
        </w:rPr>
        <w:t xml:space="preserve"> </w:t>
      </w:r>
      <w:proofErr w:type="spellStart"/>
      <w:r>
        <w:rPr>
          <w:rFonts w:ascii="Arial" w:hAnsi="Arial" w:cs="Arial"/>
          <w:bCs/>
          <w:color w:val="000000"/>
          <w:lang w:val="en-US"/>
        </w:rPr>
        <w:t>dilakukan</w:t>
      </w:r>
      <w:proofErr w:type="spellEnd"/>
      <w:r>
        <w:rPr>
          <w:rFonts w:ascii="Arial" w:hAnsi="Arial" w:cs="Arial"/>
          <w:bCs/>
          <w:color w:val="000000"/>
          <w:lang w:val="en-US"/>
        </w:rPr>
        <w:t xml:space="preserve"> </w:t>
      </w:r>
      <w:proofErr w:type="spellStart"/>
      <w:r>
        <w:rPr>
          <w:rFonts w:ascii="Arial" w:hAnsi="Arial" w:cs="Arial"/>
          <w:bCs/>
          <w:color w:val="000000"/>
          <w:lang w:val="en-US"/>
        </w:rPr>
        <w:t>perubahan</w:t>
      </w:r>
      <w:proofErr w:type="spellEnd"/>
      <w:r>
        <w:rPr>
          <w:rFonts w:ascii="Arial" w:hAnsi="Arial" w:cs="Arial"/>
          <w:bCs/>
          <w:color w:val="000000"/>
          <w:lang w:val="en-US"/>
        </w:rPr>
        <w:t xml:space="preserve"> </w:t>
      </w:r>
      <w:proofErr w:type="spellStart"/>
      <w:r>
        <w:rPr>
          <w:rFonts w:ascii="Arial" w:hAnsi="Arial" w:cs="Arial"/>
          <w:bCs/>
          <w:color w:val="000000"/>
          <w:lang w:val="en-US"/>
        </w:rPr>
        <w:t>setiap</w:t>
      </w:r>
      <w:proofErr w:type="spellEnd"/>
      <w:r>
        <w:rPr>
          <w:rFonts w:ascii="Arial" w:hAnsi="Arial" w:cs="Arial"/>
          <w:bCs/>
          <w:color w:val="000000"/>
          <w:lang w:val="en-US"/>
        </w:rPr>
        <w:t xml:space="preserve"> </w:t>
      </w:r>
      <w:proofErr w:type="spellStart"/>
      <w:r w:rsidRPr="00DA4E60">
        <w:rPr>
          <w:rFonts w:ascii="Arial" w:hAnsi="Arial" w:cs="Arial"/>
          <w:b/>
          <w:bCs/>
          <w:color w:val="000000"/>
          <w:lang w:val="en-US"/>
        </w:rPr>
        <w:t>tribulan</w:t>
      </w:r>
      <w:proofErr w:type="spellEnd"/>
      <w:r>
        <w:rPr>
          <w:rFonts w:ascii="Arial" w:hAnsi="Arial" w:cs="Arial"/>
          <w:bCs/>
          <w:color w:val="000000"/>
          <w:lang w:val="en-US"/>
        </w:rPr>
        <w:t xml:space="preserve"> </w:t>
      </w:r>
      <w:proofErr w:type="spellStart"/>
      <w:r>
        <w:rPr>
          <w:rFonts w:ascii="Arial" w:hAnsi="Arial" w:cs="Arial"/>
          <w:bCs/>
          <w:color w:val="000000"/>
          <w:lang w:val="en-US"/>
        </w:rPr>
        <w:t>untuk</w:t>
      </w:r>
      <w:proofErr w:type="spellEnd"/>
      <w:r>
        <w:rPr>
          <w:rFonts w:ascii="Arial" w:hAnsi="Arial" w:cs="Arial"/>
          <w:bCs/>
          <w:color w:val="000000"/>
          <w:lang w:val="en-US"/>
        </w:rPr>
        <w:t xml:space="preserve"> </w:t>
      </w:r>
      <w:proofErr w:type="spellStart"/>
      <w:r>
        <w:rPr>
          <w:rFonts w:ascii="Arial" w:hAnsi="Arial" w:cs="Arial"/>
          <w:bCs/>
          <w:color w:val="000000"/>
          <w:lang w:val="en-US"/>
        </w:rPr>
        <w:t>meminimalisir</w:t>
      </w:r>
      <w:proofErr w:type="spellEnd"/>
      <w:r>
        <w:rPr>
          <w:rFonts w:ascii="Arial" w:hAnsi="Arial" w:cs="Arial"/>
          <w:bCs/>
          <w:color w:val="000000"/>
          <w:lang w:val="en-US"/>
        </w:rPr>
        <w:t xml:space="preserve"> </w:t>
      </w:r>
      <w:proofErr w:type="spellStart"/>
      <w:r>
        <w:rPr>
          <w:rFonts w:ascii="Arial" w:hAnsi="Arial" w:cs="Arial"/>
          <w:bCs/>
          <w:color w:val="000000"/>
          <w:lang w:val="en-US"/>
        </w:rPr>
        <w:t>risiko</w:t>
      </w:r>
      <w:proofErr w:type="spellEnd"/>
      <w:r>
        <w:rPr>
          <w:rFonts w:ascii="Arial" w:hAnsi="Arial" w:cs="Arial"/>
          <w:bCs/>
          <w:color w:val="000000"/>
          <w:lang w:val="en-US"/>
        </w:rPr>
        <w:t xml:space="preserve"> yang </w:t>
      </w:r>
      <w:proofErr w:type="spellStart"/>
      <w:r>
        <w:rPr>
          <w:rFonts w:ascii="Arial" w:hAnsi="Arial" w:cs="Arial"/>
          <w:bCs/>
          <w:color w:val="000000"/>
          <w:lang w:val="en-US"/>
        </w:rPr>
        <w:t>dapat</w:t>
      </w:r>
      <w:proofErr w:type="spellEnd"/>
      <w:r>
        <w:rPr>
          <w:rFonts w:ascii="Arial" w:hAnsi="Arial" w:cs="Arial"/>
          <w:bCs/>
          <w:color w:val="000000"/>
          <w:lang w:val="en-US"/>
        </w:rPr>
        <w:t xml:space="preserve"> </w:t>
      </w:r>
      <w:proofErr w:type="spellStart"/>
      <w:r>
        <w:rPr>
          <w:rFonts w:ascii="Arial" w:hAnsi="Arial" w:cs="Arial"/>
          <w:bCs/>
          <w:color w:val="000000"/>
          <w:lang w:val="en-US"/>
        </w:rPr>
        <w:t>berubah</w:t>
      </w:r>
      <w:proofErr w:type="spellEnd"/>
      <w:r>
        <w:rPr>
          <w:rFonts w:ascii="Arial" w:hAnsi="Arial" w:cs="Arial"/>
          <w:bCs/>
          <w:color w:val="000000"/>
          <w:lang w:val="en-US"/>
        </w:rPr>
        <w:t xml:space="preserve"> </w:t>
      </w:r>
      <w:proofErr w:type="spellStart"/>
      <w:r>
        <w:rPr>
          <w:rFonts w:ascii="Arial" w:hAnsi="Arial" w:cs="Arial"/>
          <w:bCs/>
          <w:color w:val="000000"/>
          <w:lang w:val="en-US"/>
        </w:rPr>
        <w:t>secara</w:t>
      </w:r>
      <w:proofErr w:type="spellEnd"/>
      <w:r>
        <w:rPr>
          <w:rFonts w:ascii="Arial" w:hAnsi="Arial" w:cs="Arial"/>
          <w:bCs/>
          <w:color w:val="000000"/>
          <w:lang w:val="en-US"/>
        </w:rPr>
        <w:t xml:space="preserve"> </w:t>
      </w:r>
      <w:proofErr w:type="spellStart"/>
      <w:r>
        <w:rPr>
          <w:rFonts w:ascii="Arial" w:hAnsi="Arial" w:cs="Arial"/>
          <w:bCs/>
          <w:color w:val="000000"/>
          <w:lang w:val="en-US"/>
        </w:rPr>
        <w:t>cepat</w:t>
      </w:r>
      <w:proofErr w:type="spellEnd"/>
      <w:r w:rsidR="0029148C">
        <w:rPr>
          <w:rFonts w:ascii="Arial" w:hAnsi="Arial" w:cs="Arial"/>
          <w:bCs/>
          <w:color w:val="000000"/>
        </w:rPr>
        <w:t>/ sewaktu-waktu</w:t>
      </w:r>
      <w:r>
        <w:rPr>
          <w:rFonts w:ascii="Arial" w:hAnsi="Arial" w:cs="Arial"/>
          <w:bCs/>
          <w:color w:val="000000"/>
          <w:lang w:val="en-US"/>
        </w:rPr>
        <w:t>.</w:t>
      </w:r>
      <w:proofErr w:type="gramEnd"/>
      <w:r>
        <w:rPr>
          <w:rFonts w:ascii="Arial" w:hAnsi="Arial" w:cs="Arial"/>
          <w:bCs/>
          <w:color w:val="000000"/>
          <w:lang w:val="en-US"/>
        </w:rPr>
        <w:t xml:space="preserve"> </w:t>
      </w:r>
      <w:proofErr w:type="spellStart"/>
      <w:r>
        <w:rPr>
          <w:rFonts w:ascii="Arial" w:hAnsi="Arial" w:cs="Arial"/>
          <w:bCs/>
          <w:color w:val="000000"/>
          <w:lang w:val="en-US"/>
        </w:rPr>
        <w:t>Rencana</w:t>
      </w:r>
      <w:proofErr w:type="spellEnd"/>
      <w:r>
        <w:rPr>
          <w:rFonts w:ascii="Arial" w:hAnsi="Arial" w:cs="Arial"/>
          <w:bCs/>
          <w:color w:val="000000"/>
          <w:lang w:val="en-US"/>
        </w:rPr>
        <w:t xml:space="preserve"> </w:t>
      </w:r>
      <w:proofErr w:type="spellStart"/>
      <w:r>
        <w:rPr>
          <w:rFonts w:ascii="Arial" w:hAnsi="Arial" w:cs="Arial"/>
          <w:bCs/>
          <w:color w:val="000000"/>
          <w:lang w:val="en-US"/>
        </w:rPr>
        <w:t>disajikan</w:t>
      </w:r>
      <w:proofErr w:type="spellEnd"/>
      <w:r>
        <w:rPr>
          <w:rFonts w:ascii="Arial" w:hAnsi="Arial" w:cs="Arial"/>
          <w:bCs/>
          <w:color w:val="000000"/>
          <w:lang w:val="en-US"/>
        </w:rPr>
        <w:t xml:space="preserve"> </w:t>
      </w:r>
      <w:proofErr w:type="spellStart"/>
      <w:r>
        <w:rPr>
          <w:rFonts w:ascii="Arial" w:hAnsi="Arial" w:cs="Arial"/>
          <w:bCs/>
          <w:color w:val="000000"/>
          <w:lang w:val="en-US"/>
        </w:rPr>
        <w:t>sebagai</w:t>
      </w:r>
      <w:proofErr w:type="spellEnd"/>
      <w:r>
        <w:rPr>
          <w:rFonts w:ascii="Arial" w:hAnsi="Arial" w:cs="Arial"/>
          <w:bCs/>
          <w:color w:val="000000"/>
          <w:lang w:val="en-US"/>
        </w:rPr>
        <w:t xml:space="preserve"> </w:t>
      </w:r>
      <w:proofErr w:type="spellStart"/>
      <w:proofErr w:type="gramStart"/>
      <w:r>
        <w:rPr>
          <w:rFonts w:ascii="Arial" w:hAnsi="Arial" w:cs="Arial"/>
          <w:bCs/>
          <w:color w:val="000000"/>
          <w:lang w:val="en-US"/>
        </w:rPr>
        <w:t>berikut</w:t>
      </w:r>
      <w:proofErr w:type="spellEnd"/>
      <w:r>
        <w:rPr>
          <w:rFonts w:ascii="Arial" w:hAnsi="Arial" w:cs="Arial"/>
          <w:bCs/>
          <w:color w:val="000000"/>
          <w:lang w:val="en-US"/>
        </w:rPr>
        <w:t xml:space="preserve"> :</w:t>
      </w:r>
      <w:proofErr w:type="gramEnd"/>
    </w:p>
    <w:p w:rsidR="0029148C" w:rsidRPr="0029148C" w:rsidRDefault="0029148C" w:rsidP="0029148C">
      <w:pPr>
        <w:widowControl w:val="0"/>
        <w:autoSpaceDE w:val="0"/>
        <w:autoSpaceDN w:val="0"/>
        <w:adjustRightInd w:val="0"/>
        <w:spacing w:after="0" w:line="360" w:lineRule="auto"/>
        <w:ind w:left="770"/>
        <w:jc w:val="both"/>
        <w:rPr>
          <w:rFonts w:ascii="Arial" w:hAnsi="Arial" w:cs="Arial"/>
          <w:bCs/>
          <w:color w:val="000000"/>
        </w:rPr>
      </w:pPr>
    </w:p>
    <w:p w:rsidR="003D5DEE" w:rsidRDefault="003D5DEE" w:rsidP="0029148C">
      <w:pPr>
        <w:pStyle w:val="ListParagraph"/>
        <w:widowControl w:val="0"/>
        <w:numPr>
          <w:ilvl w:val="0"/>
          <w:numId w:val="15"/>
        </w:numPr>
        <w:autoSpaceDE w:val="0"/>
        <w:autoSpaceDN w:val="0"/>
        <w:adjustRightInd w:val="0"/>
        <w:spacing w:after="0" w:line="360" w:lineRule="auto"/>
        <w:rPr>
          <w:rFonts w:ascii="Arial" w:hAnsi="Arial" w:cs="Arial"/>
          <w:b/>
          <w:bCs/>
          <w:color w:val="000000"/>
          <w:lang w:val="en-US"/>
        </w:rPr>
      </w:pPr>
      <w:proofErr w:type="spellStart"/>
      <w:r>
        <w:rPr>
          <w:rFonts w:ascii="Arial" w:hAnsi="Arial" w:cs="Arial"/>
          <w:b/>
          <w:bCs/>
          <w:color w:val="000000"/>
          <w:lang w:val="en-US"/>
        </w:rPr>
        <w:t>Proses</w:t>
      </w:r>
      <w:proofErr w:type="spellEnd"/>
      <w:r>
        <w:rPr>
          <w:rFonts w:ascii="Arial" w:hAnsi="Arial" w:cs="Arial"/>
          <w:b/>
          <w:bCs/>
          <w:color w:val="000000"/>
          <w:lang w:val="en-US"/>
        </w:rPr>
        <w:t xml:space="preserve"> </w:t>
      </w:r>
      <w:proofErr w:type="spellStart"/>
      <w:r>
        <w:rPr>
          <w:rFonts w:ascii="Arial" w:hAnsi="Arial" w:cs="Arial"/>
          <w:b/>
          <w:bCs/>
          <w:color w:val="000000"/>
          <w:lang w:val="en-US"/>
        </w:rPr>
        <w:t>Pengendalian</w:t>
      </w:r>
      <w:proofErr w:type="spellEnd"/>
    </w:p>
    <w:tbl>
      <w:tblPr>
        <w:tblStyle w:val="TableGrid"/>
        <w:tblW w:w="0" w:type="auto"/>
        <w:tblInd w:w="1256" w:type="dxa"/>
        <w:tblLook w:val="04A0"/>
      </w:tblPr>
      <w:tblGrid>
        <w:gridCol w:w="518"/>
        <w:gridCol w:w="2020"/>
        <w:gridCol w:w="5545"/>
      </w:tblGrid>
      <w:tr w:rsidR="003D63BF" w:rsidTr="008F33EC">
        <w:tc>
          <w:tcPr>
            <w:tcW w:w="518" w:type="dxa"/>
            <w:shd w:val="clear" w:color="auto" w:fill="D9D9D9" w:themeFill="background1" w:themeFillShade="D9"/>
            <w:vAlign w:val="center"/>
          </w:tcPr>
          <w:p w:rsidR="00DA4E60" w:rsidRDefault="00DA4E60" w:rsidP="003D63BF">
            <w:pPr>
              <w:pStyle w:val="ListParagraph"/>
              <w:widowControl w:val="0"/>
              <w:autoSpaceDE w:val="0"/>
              <w:autoSpaceDN w:val="0"/>
              <w:adjustRightInd w:val="0"/>
              <w:ind w:left="0"/>
              <w:jc w:val="center"/>
              <w:rPr>
                <w:rFonts w:ascii="Arial" w:hAnsi="Arial" w:cs="Arial"/>
                <w:b/>
                <w:bCs/>
                <w:color w:val="000000"/>
                <w:lang w:val="en-US"/>
              </w:rPr>
            </w:pPr>
            <w:r>
              <w:rPr>
                <w:rFonts w:ascii="Arial" w:hAnsi="Arial" w:cs="Arial"/>
                <w:b/>
                <w:bCs/>
                <w:color w:val="000000"/>
                <w:lang w:val="en-US"/>
              </w:rPr>
              <w:t>No</w:t>
            </w:r>
          </w:p>
        </w:tc>
        <w:tc>
          <w:tcPr>
            <w:tcW w:w="2020" w:type="dxa"/>
            <w:shd w:val="clear" w:color="auto" w:fill="D9D9D9" w:themeFill="background1" w:themeFillShade="D9"/>
            <w:vAlign w:val="center"/>
          </w:tcPr>
          <w:p w:rsidR="00DA4E60" w:rsidRDefault="00DA4E60" w:rsidP="003D63BF">
            <w:pPr>
              <w:pStyle w:val="ListParagraph"/>
              <w:widowControl w:val="0"/>
              <w:autoSpaceDE w:val="0"/>
              <w:autoSpaceDN w:val="0"/>
              <w:adjustRightInd w:val="0"/>
              <w:ind w:left="0"/>
              <w:jc w:val="center"/>
              <w:rPr>
                <w:rFonts w:ascii="Arial" w:hAnsi="Arial" w:cs="Arial"/>
                <w:b/>
                <w:bCs/>
                <w:color w:val="000000"/>
                <w:lang w:val="en-US"/>
              </w:rPr>
            </w:pPr>
            <w:proofErr w:type="spellStart"/>
            <w:r>
              <w:rPr>
                <w:rFonts w:ascii="Arial" w:hAnsi="Arial" w:cs="Arial"/>
                <w:b/>
                <w:bCs/>
                <w:color w:val="000000"/>
                <w:lang w:val="en-US"/>
              </w:rPr>
              <w:t>Komponen</w:t>
            </w:r>
            <w:proofErr w:type="spellEnd"/>
            <w:r>
              <w:rPr>
                <w:rFonts w:ascii="Arial" w:hAnsi="Arial" w:cs="Arial"/>
                <w:b/>
                <w:bCs/>
                <w:color w:val="000000"/>
                <w:lang w:val="en-US"/>
              </w:rPr>
              <w:t xml:space="preserve"> SPIP</w:t>
            </w:r>
          </w:p>
        </w:tc>
        <w:tc>
          <w:tcPr>
            <w:tcW w:w="5545" w:type="dxa"/>
            <w:shd w:val="clear" w:color="auto" w:fill="D9D9D9" w:themeFill="background1" w:themeFillShade="D9"/>
            <w:vAlign w:val="center"/>
          </w:tcPr>
          <w:p w:rsidR="00DA4E60" w:rsidRDefault="003D63BF" w:rsidP="003D63BF">
            <w:pPr>
              <w:pStyle w:val="ListParagraph"/>
              <w:widowControl w:val="0"/>
              <w:autoSpaceDE w:val="0"/>
              <w:autoSpaceDN w:val="0"/>
              <w:adjustRightInd w:val="0"/>
              <w:ind w:left="0"/>
              <w:jc w:val="center"/>
              <w:rPr>
                <w:rFonts w:ascii="Arial" w:hAnsi="Arial" w:cs="Arial"/>
                <w:b/>
                <w:bCs/>
                <w:color w:val="000000"/>
                <w:lang w:val="en-US"/>
              </w:rPr>
            </w:pPr>
            <w:proofErr w:type="spellStart"/>
            <w:r>
              <w:rPr>
                <w:rFonts w:ascii="Arial" w:hAnsi="Arial" w:cs="Arial"/>
                <w:b/>
                <w:bCs/>
                <w:color w:val="000000"/>
                <w:lang w:val="en-US"/>
              </w:rPr>
              <w:t>Penyelenggaraan</w:t>
            </w:r>
            <w:proofErr w:type="spellEnd"/>
            <w:r>
              <w:rPr>
                <w:rFonts w:ascii="Arial" w:hAnsi="Arial" w:cs="Arial"/>
                <w:b/>
                <w:bCs/>
                <w:color w:val="000000"/>
                <w:lang w:val="en-US"/>
              </w:rPr>
              <w:t xml:space="preserve"> </w:t>
            </w:r>
            <w:proofErr w:type="spellStart"/>
            <w:r>
              <w:rPr>
                <w:rFonts w:ascii="Arial" w:hAnsi="Arial" w:cs="Arial"/>
                <w:b/>
                <w:bCs/>
                <w:color w:val="000000"/>
                <w:lang w:val="en-US"/>
              </w:rPr>
              <w:t>Kegiatan</w:t>
            </w:r>
            <w:proofErr w:type="spellEnd"/>
            <w:r>
              <w:rPr>
                <w:rFonts w:ascii="Arial" w:hAnsi="Arial" w:cs="Arial"/>
                <w:b/>
                <w:bCs/>
                <w:color w:val="000000"/>
                <w:lang w:val="en-US"/>
              </w:rPr>
              <w:t xml:space="preserve">/ </w:t>
            </w:r>
            <w:proofErr w:type="spellStart"/>
            <w:r w:rsidR="00DA4E60">
              <w:rPr>
                <w:rFonts w:ascii="Arial" w:hAnsi="Arial" w:cs="Arial"/>
                <w:b/>
                <w:bCs/>
                <w:color w:val="000000"/>
                <w:lang w:val="en-US"/>
              </w:rPr>
              <w:t>Rencana</w:t>
            </w:r>
            <w:proofErr w:type="spellEnd"/>
            <w:r w:rsidR="00DA4E60">
              <w:rPr>
                <w:rFonts w:ascii="Arial" w:hAnsi="Arial" w:cs="Arial"/>
                <w:b/>
                <w:bCs/>
                <w:color w:val="000000"/>
                <w:lang w:val="en-US"/>
              </w:rPr>
              <w:t xml:space="preserve"> </w:t>
            </w:r>
            <w:proofErr w:type="spellStart"/>
            <w:r w:rsidR="00DA4E60">
              <w:rPr>
                <w:rFonts w:ascii="Arial" w:hAnsi="Arial" w:cs="Arial"/>
                <w:b/>
                <w:bCs/>
                <w:color w:val="000000"/>
                <w:lang w:val="en-US"/>
              </w:rPr>
              <w:t>Penyusunan</w:t>
            </w:r>
            <w:proofErr w:type="spellEnd"/>
            <w:r w:rsidR="00DA4E60">
              <w:rPr>
                <w:rFonts w:ascii="Arial" w:hAnsi="Arial" w:cs="Arial"/>
                <w:b/>
                <w:bCs/>
                <w:color w:val="000000"/>
                <w:lang w:val="en-US"/>
              </w:rPr>
              <w:t xml:space="preserve"> KSOP</w:t>
            </w:r>
          </w:p>
        </w:tc>
      </w:tr>
      <w:tr w:rsidR="003D63BF" w:rsidTr="008F33EC">
        <w:tc>
          <w:tcPr>
            <w:tcW w:w="518" w:type="dxa"/>
          </w:tcPr>
          <w:p w:rsidR="00DA4E60" w:rsidRPr="003D63BF" w:rsidRDefault="003D63BF" w:rsidP="00D32A8F">
            <w:pPr>
              <w:pStyle w:val="ListParagraph"/>
              <w:widowControl w:val="0"/>
              <w:autoSpaceDE w:val="0"/>
              <w:autoSpaceDN w:val="0"/>
              <w:adjustRightInd w:val="0"/>
              <w:ind w:left="0"/>
              <w:rPr>
                <w:rFonts w:ascii="Arial" w:hAnsi="Arial" w:cs="Arial"/>
                <w:bCs/>
                <w:color w:val="000000"/>
                <w:lang w:val="en-US"/>
              </w:rPr>
            </w:pPr>
            <w:r w:rsidRPr="003D63BF">
              <w:rPr>
                <w:rFonts w:ascii="Arial" w:hAnsi="Arial" w:cs="Arial"/>
                <w:bCs/>
                <w:color w:val="000000"/>
                <w:lang w:val="en-US"/>
              </w:rPr>
              <w:t>1</w:t>
            </w:r>
          </w:p>
        </w:tc>
        <w:tc>
          <w:tcPr>
            <w:tcW w:w="2020" w:type="dxa"/>
          </w:tcPr>
          <w:p w:rsidR="00DA4E60" w:rsidRPr="003D63BF" w:rsidRDefault="003D63BF" w:rsidP="00D32A8F">
            <w:pPr>
              <w:pStyle w:val="ListParagraph"/>
              <w:widowControl w:val="0"/>
              <w:autoSpaceDE w:val="0"/>
              <w:autoSpaceDN w:val="0"/>
              <w:adjustRightInd w:val="0"/>
              <w:ind w:left="0"/>
              <w:rPr>
                <w:rFonts w:ascii="Arial" w:hAnsi="Arial" w:cs="Arial"/>
                <w:bCs/>
                <w:color w:val="000000"/>
                <w:lang w:val="en-US"/>
              </w:rPr>
            </w:pPr>
            <w:proofErr w:type="spellStart"/>
            <w:r w:rsidRPr="003D63BF">
              <w:rPr>
                <w:rFonts w:ascii="Arial" w:hAnsi="Arial" w:cs="Arial"/>
                <w:bCs/>
                <w:color w:val="000000"/>
                <w:lang w:val="en-US"/>
              </w:rPr>
              <w:t>Lingkungan</w:t>
            </w:r>
            <w:proofErr w:type="spellEnd"/>
            <w:r w:rsidRPr="003D63BF">
              <w:rPr>
                <w:rFonts w:ascii="Arial" w:hAnsi="Arial" w:cs="Arial"/>
                <w:bCs/>
                <w:color w:val="000000"/>
                <w:lang w:val="en-US"/>
              </w:rPr>
              <w:t xml:space="preserve"> </w:t>
            </w:r>
            <w:proofErr w:type="spellStart"/>
            <w:r w:rsidRPr="003D63BF">
              <w:rPr>
                <w:rFonts w:ascii="Arial" w:hAnsi="Arial" w:cs="Arial"/>
                <w:bCs/>
                <w:color w:val="000000"/>
                <w:lang w:val="en-US"/>
              </w:rPr>
              <w:t>Pengendalian</w:t>
            </w:r>
            <w:proofErr w:type="spellEnd"/>
          </w:p>
        </w:tc>
        <w:tc>
          <w:tcPr>
            <w:tcW w:w="5545" w:type="dxa"/>
          </w:tcPr>
          <w:p w:rsidR="00DA4E60" w:rsidRPr="00980F72" w:rsidRDefault="00980F72" w:rsidP="001A1A30">
            <w:pPr>
              <w:pStyle w:val="ListParagraph"/>
              <w:widowControl w:val="0"/>
              <w:numPr>
                <w:ilvl w:val="0"/>
                <w:numId w:val="21"/>
              </w:numPr>
              <w:autoSpaceDE w:val="0"/>
              <w:autoSpaceDN w:val="0"/>
              <w:adjustRightInd w:val="0"/>
              <w:ind w:left="322"/>
              <w:jc w:val="both"/>
              <w:rPr>
                <w:rFonts w:ascii="Arial" w:hAnsi="Arial" w:cs="Arial"/>
                <w:bCs/>
                <w:color w:val="000000"/>
                <w:lang w:val="en-US"/>
              </w:rPr>
            </w:pPr>
            <w:proofErr w:type="spellStart"/>
            <w:r w:rsidRPr="00980F72">
              <w:rPr>
                <w:rFonts w:ascii="Arial" w:hAnsi="Arial" w:cs="Arial"/>
                <w:bCs/>
                <w:color w:val="000000"/>
                <w:lang w:val="en-US"/>
              </w:rPr>
              <w:t>Penyusunan</w:t>
            </w:r>
            <w:proofErr w:type="spellEnd"/>
            <w:r w:rsidRPr="00980F72">
              <w:rPr>
                <w:rFonts w:ascii="Arial" w:hAnsi="Arial" w:cs="Arial"/>
                <w:bCs/>
                <w:color w:val="000000"/>
                <w:lang w:val="en-US"/>
              </w:rPr>
              <w:t xml:space="preserve"> </w:t>
            </w:r>
            <w:proofErr w:type="spellStart"/>
            <w:r w:rsidRPr="00980F72">
              <w:rPr>
                <w:rFonts w:ascii="Arial" w:hAnsi="Arial" w:cs="Arial"/>
                <w:bCs/>
                <w:color w:val="000000"/>
                <w:lang w:val="en-US"/>
              </w:rPr>
              <w:t>Kebijakan</w:t>
            </w:r>
            <w:proofErr w:type="spellEnd"/>
            <w:r w:rsidRPr="00980F72">
              <w:rPr>
                <w:rFonts w:ascii="Arial" w:hAnsi="Arial" w:cs="Arial"/>
                <w:bCs/>
                <w:color w:val="000000"/>
                <w:lang w:val="en-US"/>
              </w:rPr>
              <w:t xml:space="preserve">/SOP </w:t>
            </w:r>
            <w:proofErr w:type="spellStart"/>
            <w:r w:rsidRPr="00980F72">
              <w:rPr>
                <w:rFonts w:ascii="Arial" w:hAnsi="Arial" w:cs="Arial"/>
                <w:bCs/>
                <w:color w:val="000000"/>
                <w:lang w:val="en-US"/>
              </w:rPr>
              <w:t>tentang</w:t>
            </w:r>
            <w:proofErr w:type="spellEnd"/>
            <w:r w:rsidRPr="00980F72">
              <w:rPr>
                <w:rFonts w:ascii="Arial" w:hAnsi="Arial" w:cs="Arial"/>
                <w:bCs/>
                <w:color w:val="000000"/>
                <w:lang w:val="en-US"/>
              </w:rPr>
              <w:t xml:space="preserve"> </w:t>
            </w:r>
            <w:proofErr w:type="spellStart"/>
            <w:r w:rsidRPr="00980F72">
              <w:rPr>
                <w:rFonts w:ascii="Arial" w:hAnsi="Arial" w:cs="Arial"/>
                <w:bCs/>
                <w:color w:val="000000"/>
                <w:lang w:val="en-US"/>
              </w:rPr>
              <w:t>Penyelenggaraan</w:t>
            </w:r>
            <w:proofErr w:type="spellEnd"/>
            <w:r w:rsidRPr="00980F72">
              <w:rPr>
                <w:rFonts w:ascii="Arial" w:hAnsi="Arial" w:cs="Arial"/>
                <w:bCs/>
                <w:color w:val="000000"/>
                <w:lang w:val="en-US"/>
              </w:rPr>
              <w:t xml:space="preserve"> </w:t>
            </w:r>
            <w:proofErr w:type="spellStart"/>
            <w:r w:rsidRPr="00980F72">
              <w:rPr>
                <w:rFonts w:ascii="Arial" w:hAnsi="Arial" w:cs="Arial"/>
                <w:bCs/>
                <w:color w:val="000000"/>
                <w:lang w:val="en-US"/>
              </w:rPr>
              <w:t>Urusan</w:t>
            </w:r>
            <w:proofErr w:type="spellEnd"/>
            <w:r w:rsidRPr="00980F72">
              <w:rPr>
                <w:rFonts w:ascii="Arial" w:hAnsi="Arial" w:cs="Arial"/>
                <w:bCs/>
                <w:color w:val="000000"/>
                <w:lang w:val="en-US"/>
              </w:rPr>
              <w:t>/</w:t>
            </w:r>
            <w:proofErr w:type="spellStart"/>
            <w:r w:rsidRPr="00980F72">
              <w:rPr>
                <w:rFonts w:ascii="Arial" w:hAnsi="Arial" w:cs="Arial"/>
                <w:bCs/>
                <w:color w:val="000000"/>
                <w:lang w:val="en-US"/>
              </w:rPr>
              <w:t>Tupoksi</w:t>
            </w:r>
            <w:proofErr w:type="spellEnd"/>
            <w:r w:rsidRPr="00980F72">
              <w:rPr>
                <w:rFonts w:ascii="Arial" w:hAnsi="Arial" w:cs="Arial"/>
                <w:bCs/>
                <w:color w:val="000000"/>
                <w:lang w:val="en-US"/>
              </w:rPr>
              <w:t xml:space="preserve"> (</w:t>
            </w:r>
            <w:proofErr w:type="spellStart"/>
            <w:r w:rsidR="001A1A30" w:rsidRPr="001A1A30">
              <w:rPr>
                <w:rFonts w:ascii="Arial" w:hAnsi="Arial" w:cs="Arial"/>
                <w:bCs/>
                <w:color w:val="000000"/>
                <w:lang w:val="en-US"/>
              </w:rPr>
              <w:t>Petunjuk</w:t>
            </w:r>
            <w:proofErr w:type="spellEnd"/>
            <w:r w:rsidR="001A1A30" w:rsidRPr="001A1A30">
              <w:rPr>
                <w:rFonts w:ascii="Arial" w:hAnsi="Arial" w:cs="Arial"/>
                <w:bCs/>
                <w:color w:val="000000"/>
                <w:lang w:val="en-US"/>
              </w:rPr>
              <w:t xml:space="preserve"> </w:t>
            </w:r>
            <w:proofErr w:type="spellStart"/>
            <w:r w:rsidR="001A1A30" w:rsidRPr="001A1A30">
              <w:rPr>
                <w:rFonts w:ascii="Arial" w:hAnsi="Arial" w:cs="Arial"/>
                <w:bCs/>
                <w:color w:val="000000"/>
                <w:lang w:val="en-US"/>
              </w:rPr>
              <w:t>Teknis</w:t>
            </w:r>
            <w:proofErr w:type="spellEnd"/>
            <w:r w:rsidR="001A1A30" w:rsidRPr="001A1A30">
              <w:rPr>
                <w:rFonts w:ascii="Arial" w:hAnsi="Arial" w:cs="Arial"/>
                <w:bCs/>
                <w:color w:val="000000"/>
                <w:lang w:val="en-US"/>
              </w:rPr>
              <w:t xml:space="preserve">  </w:t>
            </w:r>
            <w:proofErr w:type="spellStart"/>
            <w:r w:rsidR="001A1A30" w:rsidRPr="001A1A30">
              <w:rPr>
                <w:rFonts w:ascii="Arial" w:hAnsi="Arial" w:cs="Arial"/>
                <w:bCs/>
                <w:color w:val="000000"/>
                <w:lang w:val="en-US"/>
              </w:rPr>
              <w:t>Pencapaian</w:t>
            </w:r>
            <w:proofErr w:type="spellEnd"/>
            <w:r w:rsidR="001A1A30" w:rsidRPr="001A1A30">
              <w:rPr>
                <w:rFonts w:ascii="Arial" w:hAnsi="Arial" w:cs="Arial"/>
                <w:bCs/>
                <w:color w:val="000000"/>
                <w:lang w:val="en-US"/>
              </w:rPr>
              <w:t xml:space="preserve"> SPM</w:t>
            </w:r>
            <w:r w:rsidRPr="00980F72">
              <w:rPr>
                <w:rFonts w:ascii="Arial" w:hAnsi="Arial" w:cs="Arial"/>
                <w:bCs/>
                <w:color w:val="000000"/>
                <w:lang w:val="en-US"/>
              </w:rPr>
              <w:t>)</w:t>
            </w:r>
          </w:p>
          <w:p w:rsidR="00980F72" w:rsidRDefault="001A1A30" w:rsidP="00583DE4">
            <w:pPr>
              <w:pStyle w:val="ListParagraph"/>
              <w:widowControl w:val="0"/>
              <w:numPr>
                <w:ilvl w:val="0"/>
                <w:numId w:val="21"/>
              </w:numPr>
              <w:autoSpaceDE w:val="0"/>
              <w:autoSpaceDN w:val="0"/>
              <w:adjustRightInd w:val="0"/>
              <w:ind w:left="298"/>
              <w:jc w:val="both"/>
              <w:rPr>
                <w:rFonts w:ascii="Arial" w:hAnsi="Arial" w:cs="Arial"/>
                <w:bCs/>
                <w:color w:val="000000"/>
                <w:lang w:val="en-US"/>
              </w:rPr>
            </w:pPr>
            <w:r>
              <w:rPr>
                <w:rFonts w:ascii="Arial" w:hAnsi="Arial" w:cs="Arial"/>
                <w:bCs/>
                <w:color w:val="000000"/>
              </w:rPr>
              <w:t>dst</w:t>
            </w:r>
          </w:p>
          <w:p w:rsidR="00682DCA" w:rsidRDefault="00682DCA" w:rsidP="00583DE4">
            <w:pPr>
              <w:widowControl w:val="0"/>
              <w:autoSpaceDE w:val="0"/>
              <w:autoSpaceDN w:val="0"/>
              <w:adjustRightInd w:val="0"/>
              <w:jc w:val="both"/>
              <w:rPr>
                <w:rFonts w:ascii="Arial" w:hAnsi="Arial" w:cs="Arial"/>
                <w:bCs/>
                <w:color w:val="000000"/>
                <w:lang w:val="en-US"/>
              </w:rPr>
            </w:pPr>
          </w:p>
          <w:p w:rsidR="00682DCA" w:rsidRPr="00682DCA" w:rsidRDefault="00682DCA" w:rsidP="00583DE4">
            <w:pPr>
              <w:widowControl w:val="0"/>
              <w:autoSpaceDE w:val="0"/>
              <w:autoSpaceDN w:val="0"/>
              <w:adjustRightInd w:val="0"/>
              <w:ind w:left="536" w:hanging="536"/>
              <w:jc w:val="both"/>
              <w:rPr>
                <w:rFonts w:ascii="Arial" w:hAnsi="Arial" w:cs="Arial"/>
                <w:bCs/>
                <w:color w:val="000000"/>
                <w:lang w:val="en-US"/>
              </w:rPr>
            </w:pPr>
            <w:proofErr w:type="spellStart"/>
            <w:r>
              <w:rPr>
                <w:rFonts w:ascii="Arial" w:hAnsi="Arial" w:cs="Arial"/>
                <w:bCs/>
                <w:color w:val="000000"/>
                <w:lang w:val="en-US"/>
              </w:rPr>
              <w:t>Ket</w:t>
            </w:r>
            <w:proofErr w:type="spellEnd"/>
            <w:r>
              <w:rPr>
                <w:rFonts w:ascii="Arial" w:hAnsi="Arial" w:cs="Arial"/>
                <w:bCs/>
                <w:color w:val="000000"/>
                <w:lang w:val="en-US"/>
              </w:rPr>
              <w:t xml:space="preserve"> : </w:t>
            </w:r>
            <w:proofErr w:type="spellStart"/>
            <w:r w:rsidR="00272FE1">
              <w:rPr>
                <w:rFonts w:ascii="Arial" w:hAnsi="Arial" w:cs="Arial"/>
                <w:bCs/>
                <w:color w:val="000000"/>
                <w:lang w:val="en-US"/>
              </w:rPr>
              <w:t>P</w:t>
            </w:r>
            <w:r w:rsidR="00992679">
              <w:rPr>
                <w:rFonts w:ascii="Arial" w:hAnsi="Arial" w:cs="Arial"/>
                <w:bCs/>
                <w:color w:val="000000"/>
                <w:lang w:val="en-US"/>
              </w:rPr>
              <w:t>engisian</w:t>
            </w:r>
            <w:proofErr w:type="spellEnd"/>
            <w:r w:rsidR="00992679">
              <w:rPr>
                <w:rFonts w:ascii="Arial" w:hAnsi="Arial" w:cs="Arial"/>
                <w:bCs/>
                <w:color w:val="000000"/>
                <w:lang w:val="en-US"/>
              </w:rPr>
              <w:t xml:space="preserve"> </w:t>
            </w:r>
            <w:proofErr w:type="spellStart"/>
            <w:r>
              <w:rPr>
                <w:rFonts w:ascii="Arial" w:hAnsi="Arial" w:cs="Arial"/>
                <w:bCs/>
                <w:color w:val="000000"/>
                <w:lang w:val="en-US"/>
              </w:rPr>
              <w:t>Kebijakan</w:t>
            </w:r>
            <w:proofErr w:type="spellEnd"/>
            <w:r>
              <w:rPr>
                <w:rFonts w:ascii="Arial" w:hAnsi="Arial" w:cs="Arial"/>
                <w:bCs/>
                <w:color w:val="000000"/>
                <w:lang w:val="en-US"/>
              </w:rPr>
              <w:t xml:space="preserve">/SOP </w:t>
            </w:r>
            <w:proofErr w:type="spellStart"/>
            <w:r w:rsidR="00992679">
              <w:rPr>
                <w:rFonts w:ascii="Arial" w:hAnsi="Arial" w:cs="Arial"/>
                <w:bCs/>
                <w:color w:val="000000"/>
                <w:lang w:val="en-US"/>
              </w:rPr>
              <w:t>merupakan</w:t>
            </w:r>
            <w:proofErr w:type="spellEnd"/>
            <w:r w:rsidR="00992679">
              <w:rPr>
                <w:rFonts w:ascii="Arial" w:hAnsi="Arial" w:cs="Arial"/>
                <w:bCs/>
                <w:color w:val="000000"/>
                <w:lang w:val="en-US"/>
              </w:rPr>
              <w:t xml:space="preserve"> </w:t>
            </w:r>
            <w:proofErr w:type="spellStart"/>
            <w:r>
              <w:rPr>
                <w:rFonts w:ascii="Arial" w:hAnsi="Arial" w:cs="Arial"/>
                <w:bCs/>
                <w:color w:val="000000"/>
                <w:lang w:val="en-US"/>
              </w:rPr>
              <w:t>ringkasan</w:t>
            </w:r>
            <w:proofErr w:type="spellEnd"/>
            <w:r>
              <w:rPr>
                <w:rFonts w:ascii="Arial" w:hAnsi="Arial" w:cs="Arial"/>
                <w:bCs/>
                <w:color w:val="000000"/>
                <w:lang w:val="en-US"/>
              </w:rPr>
              <w:t xml:space="preserve"> </w:t>
            </w:r>
            <w:proofErr w:type="spellStart"/>
            <w:r>
              <w:rPr>
                <w:rFonts w:ascii="Arial" w:hAnsi="Arial" w:cs="Arial"/>
                <w:bCs/>
                <w:color w:val="000000"/>
                <w:lang w:val="en-US"/>
              </w:rPr>
              <w:t>dari</w:t>
            </w:r>
            <w:proofErr w:type="spellEnd"/>
            <w:r w:rsidR="00272FE1">
              <w:rPr>
                <w:rFonts w:ascii="Arial" w:hAnsi="Arial" w:cs="Arial"/>
                <w:bCs/>
                <w:color w:val="000000"/>
                <w:lang w:val="en-US"/>
              </w:rPr>
              <w:t xml:space="preserve"> </w:t>
            </w:r>
            <w:proofErr w:type="spellStart"/>
            <w:r w:rsidR="00272FE1">
              <w:rPr>
                <w:rFonts w:ascii="Arial" w:hAnsi="Arial" w:cs="Arial"/>
                <w:bCs/>
                <w:color w:val="000000"/>
                <w:lang w:val="en-US"/>
              </w:rPr>
              <w:t>tabel</w:t>
            </w:r>
            <w:proofErr w:type="spellEnd"/>
            <w:r>
              <w:rPr>
                <w:rFonts w:ascii="Arial" w:hAnsi="Arial" w:cs="Arial"/>
                <w:bCs/>
                <w:color w:val="000000"/>
                <w:lang w:val="en-US"/>
              </w:rPr>
              <w:t xml:space="preserve"> “</w:t>
            </w:r>
            <w:proofErr w:type="spellStart"/>
            <w:r>
              <w:rPr>
                <w:rFonts w:ascii="Arial" w:hAnsi="Arial" w:cs="Arial"/>
                <w:sz w:val="24"/>
                <w:szCs w:val="24"/>
                <w:lang w:val="en-US"/>
              </w:rPr>
              <w:t>D</w:t>
            </w:r>
            <w:r w:rsidRPr="00EA442E">
              <w:rPr>
                <w:rFonts w:ascii="Arial" w:hAnsi="Arial" w:cs="Arial"/>
                <w:sz w:val="24"/>
                <w:szCs w:val="24"/>
                <w:lang w:val="en-US"/>
              </w:rPr>
              <w:t>aftar</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risiko</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sisa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dan</w:t>
            </w:r>
            <w:proofErr w:type="spellEnd"/>
            <w:r w:rsidRPr="00EA442E">
              <w:rPr>
                <w:rFonts w:ascii="Arial" w:hAnsi="Arial" w:cs="Arial"/>
                <w:sz w:val="24"/>
                <w:szCs w:val="24"/>
                <w:lang w:val="en-US"/>
              </w:rPr>
              <w:t xml:space="preserve"> </w:t>
            </w:r>
            <w:r w:rsidRPr="00597160">
              <w:rPr>
                <w:rFonts w:ascii="Arial" w:hAnsi="Arial" w:cs="Arial"/>
                <w:i/>
                <w:sz w:val="24"/>
                <w:szCs w:val="24"/>
                <w:lang w:val="en-US"/>
              </w:rPr>
              <w:t>action plan</w:t>
            </w:r>
            <w:r w:rsidRPr="00EA442E">
              <w:rPr>
                <w:rFonts w:ascii="Arial" w:hAnsi="Arial" w:cs="Arial"/>
                <w:sz w:val="24"/>
                <w:szCs w:val="24"/>
                <w:lang w:val="en-US"/>
              </w:rPr>
              <w:t xml:space="preserve"> </w:t>
            </w:r>
            <w:proofErr w:type="spellStart"/>
            <w:r w:rsidRPr="00EA442E">
              <w:rPr>
                <w:rFonts w:ascii="Arial" w:hAnsi="Arial" w:cs="Arial"/>
                <w:sz w:val="24"/>
                <w:szCs w:val="24"/>
                <w:lang w:val="en-US"/>
              </w:rPr>
              <w:t>penguatan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komponen</w:t>
            </w:r>
            <w:proofErr w:type="spellEnd"/>
            <w:r w:rsidRPr="00EA442E">
              <w:rPr>
                <w:rFonts w:ascii="Arial" w:hAnsi="Arial" w:cs="Arial"/>
                <w:sz w:val="24"/>
                <w:szCs w:val="24"/>
                <w:lang w:val="en-US"/>
              </w:rPr>
              <w:t xml:space="preserve"> sistem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internal</w:t>
            </w:r>
            <w:r>
              <w:rPr>
                <w:rFonts w:ascii="Arial" w:hAnsi="Arial" w:cs="Arial"/>
                <w:sz w:val="24"/>
                <w:szCs w:val="24"/>
                <w:lang w:val="en-US"/>
              </w:rPr>
              <w:t xml:space="preserve"> </w:t>
            </w:r>
            <w:proofErr w:type="spellStart"/>
            <w:r>
              <w:rPr>
                <w:rFonts w:ascii="Arial" w:hAnsi="Arial" w:cs="Arial"/>
                <w:sz w:val="24"/>
                <w:szCs w:val="24"/>
                <w:lang w:val="en-US"/>
              </w:rPr>
              <w:t>Periode</w:t>
            </w:r>
            <w:proofErr w:type="spellEnd"/>
            <w:r>
              <w:rPr>
                <w:rFonts w:ascii="Arial" w:hAnsi="Arial" w:cs="Arial"/>
                <w:sz w:val="24"/>
                <w:szCs w:val="24"/>
                <w:lang w:val="en-US"/>
              </w:rPr>
              <w:t xml:space="preserve"> </w:t>
            </w:r>
            <w:proofErr w:type="spellStart"/>
            <w:r>
              <w:rPr>
                <w:rFonts w:ascii="Arial" w:hAnsi="Arial" w:cs="Arial"/>
                <w:sz w:val="24"/>
                <w:szCs w:val="24"/>
                <w:lang w:val="en-US"/>
              </w:rPr>
              <w:t>Berikutnya</w:t>
            </w:r>
            <w:proofErr w:type="spellEnd"/>
            <w:r>
              <w:rPr>
                <w:rFonts w:ascii="Arial" w:hAnsi="Arial" w:cs="Arial"/>
                <w:sz w:val="24"/>
                <w:szCs w:val="24"/>
                <w:lang w:val="en-US"/>
              </w:rPr>
              <w:t xml:space="preserve"> (</w:t>
            </w:r>
            <w:r w:rsidRPr="00EA442E">
              <w:rPr>
                <w:rFonts w:ascii="Arial" w:hAnsi="Arial" w:cs="Arial"/>
                <w:sz w:val="24"/>
                <w:szCs w:val="24"/>
                <w:lang w:val="en-US"/>
              </w:rPr>
              <w:t>Form PP-1A</w:t>
            </w:r>
            <w:r w:rsidR="00C85113">
              <w:rPr>
                <w:rFonts w:ascii="Arial" w:hAnsi="Arial" w:cs="Arial"/>
                <w:sz w:val="24"/>
                <w:szCs w:val="24"/>
              </w:rPr>
              <w:t xml:space="preserve"> kolom 16</w:t>
            </w:r>
            <w:r>
              <w:rPr>
                <w:rFonts w:ascii="Arial" w:hAnsi="Arial" w:cs="Arial"/>
                <w:sz w:val="24"/>
                <w:szCs w:val="24"/>
                <w:lang w:val="en-US"/>
              </w:rPr>
              <w:t>)”</w:t>
            </w:r>
          </w:p>
        </w:tc>
      </w:tr>
      <w:tr w:rsidR="003D63BF" w:rsidTr="008F33EC">
        <w:tc>
          <w:tcPr>
            <w:tcW w:w="518" w:type="dxa"/>
          </w:tcPr>
          <w:p w:rsidR="00DA4E60" w:rsidRPr="003D63BF" w:rsidRDefault="003D63BF" w:rsidP="00D32A8F">
            <w:pPr>
              <w:pStyle w:val="ListParagraph"/>
              <w:widowControl w:val="0"/>
              <w:autoSpaceDE w:val="0"/>
              <w:autoSpaceDN w:val="0"/>
              <w:adjustRightInd w:val="0"/>
              <w:ind w:left="0"/>
              <w:rPr>
                <w:rFonts w:ascii="Arial" w:hAnsi="Arial" w:cs="Arial"/>
                <w:bCs/>
                <w:color w:val="000000"/>
                <w:lang w:val="en-US"/>
              </w:rPr>
            </w:pPr>
            <w:r w:rsidRPr="003D63BF">
              <w:rPr>
                <w:rFonts w:ascii="Arial" w:hAnsi="Arial" w:cs="Arial"/>
                <w:bCs/>
                <w:color w:val="000000"/>
                <w:lang w:val="en-US"/>
              </w:rPr>
              <w:t>2</w:t>
            </w:r>
          </w:p>
        </w:tc>
        <w:tc>
          <w:tcPr>
            <w:tcW w:w="2020" w:type="dxa"/>
          </w:tcPr>
          <w:p w:rsidR="00DA4E60" w:rsidRPr="003D63BF" w:rsidRDefault="003D63BF" w:rsidP="00D32A8F">
            <w:pPr>
              <w:pStyle w:val="ListParagraph"/>
              <w:widowControl w:val="0"/>
              <w:autoSpaceDE w:val="0"/>
              <w:autoSpaceDN w:val="0"/>
              <w:adjustRightInd w:val="0"/>
              <w:ind w:left="0"/>
              <w:rPr>
                <w:rFonts w:ascii="Arial" w:hAnsi="Arial" w:cs="Arial"/>
                <w:bCs/>
                <w:color w:val="000000"/>
                <w:lang w:val="en-US"/>
              </w:rPr>
            </w:pPr>
            <w:proofErr w:type="spellStart"/>
            <w:r w:rsidRPr="003D63BF">
              <w:rPr>
                <w:rFonts w:ascii="Arial" w:hAnsi="Arial" w:cs="Arial"/>
                <w:bCs/>
                <w:color w:val="000000"/>
                <w:lang w:val="en-US"/>
              </w:rPr>
              <w:t>Penilaian</w:t>
            </w:r>
            <w:proofErr w:type="spellEnd"/>
            <w:r w:rsidRPr="003D63BF">
              <w:rPr>
                <w:rFonts w:ascii="Arial" w:hAnsi="Arial" w:cs="Arial"/>
                <w:bCs/>
                <w:color w:val="000000"/>
                <w:lang w:val="en-US"/>
              </w:rPr>
              <w:t xml:space="preserve"> </w:t>
            </w:r>
            <w:proofErr w:type="spellStart"/>
            <w:r>
              <w:rPr>
                <w:rFonts w:ascii="Arial" w:hAnsi="Arial" w:cs="Arial"/>
                <w:bCs/>
                <w:color w:val="000000"/>
                <w:lang w:val="en-US"/>
              </w:rPr>
              <w:t>Risiko</w:t>
            </w:r>
            <w:proofErr w:type="spellEnd"/>
          </w:p>
        </w:tc>
        <w:tc>
          <w:tcPr>
            <w:tcW w:w="5545" w:type="dxa"/>
          </w:tcPr>
          <w:p w:rsidR="00DA4E60" w:rsidRDefault="00EA442E" w:rsidP="00583DE4">
            <w:pPr>
              <w:pStyle w:val="ListParagraph"/>
              <w:widowControl w:val="0"/>
              <w:numPr>
                <w:ilvl w:val="0"/>
                <w:numId w:val="16"/>
              </w:numPr>
              <w:autoSpaceDE w:val="0"/>
              <w:autoSpaceDN w:val="0"/>
              <w:adjustRightInd w:val="0"/>
              <w:ind w:left="298"/>
              <w:jc w:val="both"/>
              <w:rPr>
                <w:rFonts w:ascii="Arial" w:hAnsi="Arial" w:cs="Arial"/>
                <w:bCs/>
                <w:color w:val="000000"/>
                <w:lang w:val="en-US"/>
              </w:rPr>
            </w:pPr>
            <w:proofErr w:type="spellStart"/>
            <w:r w:rsidRPr="00EA442E">
              <w:rPr>
                <w:rFonts w:ascii="Arial" w:hAnsi="Arial" w:cs="Arial"/>
                <w:bCs/>
                <w:color w:val="000000"/>
                <w:lang w:val="en-US"/>
              </w:rPr>
              <w:t>Penilaian</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risiko</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mandiri</w:t>
            </w:r>
            <w:proofErr w:type="spellEnd"/>
            <w:r w:rsidR="00CA71B1">
              <w:rPr>
                <w:rFonts w:ascii="Arial" w:hAnsi="Arial" w:cs="Arial"/>
                <w:bCs/>
                <w:color w:val="000000"/>
                <w:lang w:val="en-US"/>
              </w:rPr>
              <w:t xml:space="preserve"> </w:t>
            </w:r>
            <w:proofErr w:type="spellStart"/>
            <w:r w:rsidR="00CA71B1">
              <w:rPr>
                <w:rFonts w:ascii="Arial" w:hAnsi="Arial" w:cs="Arial"/>
                <w:bCs/>
                <w:color w:val="000000"/>
                <w:lang w:val="en-US"/>
              </w:rPr>
              <w:t>sebanyak</w:t>
            </w:r>
            <w:proofErr w:type="spellEnd"/>
            <w:r w:rsidR="00CA71B1">
              <w:rPr>
                <w:rFonts w:ascii="Arial" w:hAnsi="Arial" w:cs="Arial"/>
                <w:bCs/>
                <w:color w:val="000000"/>
                <w:lang w:val="en-US"/>
              </w:rPr>
              <w:t xml:space="preserve"> </w:t>
            </w:r>
            <w:r w:rsidR="001A1A30">
              <w:rPr>
                <w:rFonts w:ascii="Arial" w:hAnsi="Arial" w:cs="Arial"/>
                <w:bCs/>
                <w:color w:val="000000"/>
              </w:rPr>
              <w:t xml:space="preserve">1 </w:t>
            </w:r>
            <w:r w:rsidR="00CA71B1">
              <w:rPr>
                <w:rFonts w:ascii="Arial" w:hAnsi="Arial" w:cs="Arial"/>
                <w:bCs/>
                <w:color w:val="000000"/>
                <w:lang w:val="en-US"/>
              </w:rPr>
              <w:t>kali</w:t>
            </w:r>
          </w:p>
          <w:p w:rsidR="00EA442E" w:rsidRPr="00EA442E" w:rsidRDefault="00EA442E" w:rsidP="00583DE4">
            <w:pPr>
              <w:pStyle w:val="ListParagraph"/>
              <w:widowControl w:val="0"/>
              <w:numPr>
                <w:ilvl w:val="0"/>
                <w:numId w:val="16"/>
              </w:numPr>
              <w:autoSpaceDE w:val="0"/>
              <w:autoSpaceDN w:val="0"/>
              <w:adjustRightInd w:val="0"/>
              <w:ind w:left="298"/>
              <w:jc w:val="both"/>
              <w:rPr>
                <w:rFonts w:ascii="Arial" w:hAnsi="Arial" w:cs="Arial"/>
                <w:bCs/>
                <w:color w:val="000000"/>
                <w:lang w:val="en-US"/>
              </w:rPr>
            </w:pPr>
            <w:proofErr w:type="spellStart"/>
            <w:r w:rsidRPr="00EA442E">
              <w:rPr>
                <w:rFonts w:ascii="Arial" w:hAnsi="Arial" w:cs="Arial"/>
                <w:bCs/>
                <w:color w:val="000000"/>
                <w:lang w:val="en-US"/>
              </w:rPr>
              <w:t>Identifikasi</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risiko</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oleh</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pemeriksa</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temuan</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hasil</w:t>
            </w:r>
            <w:proofErr w:type="spellEnd"/>
            <w:r w:rsidRPr="00EA442E">
              <w:rPr>
                <w:rFonts w:ascii="Arial" w:hAnsi="Arial" w:cs="Arial"/>
                <w:bCs/>
                <w:color w:val="000000"/>
                <w:lang w:val="en-US"/>
              </w:rPr>
              <w:t xml:space="preserve"> </w:t>
            </w:r>
            <w:proofErr w:type="spellStart"/>
            <w:r w:rsidRPr="00EA442E">
              <w:rPr>
                <w:rFonts w:ascii="Arial" w:hAnsi="Arial" w:cs="Arial"/>
                <w:bCs/>
                <w:color w:val="000000"/>
                <w:lang w:val="en-US"/>
              </w:rPr>
              <w:t>pemeriksaan</w:t>
            </w:r>
            <w:proofErr w:type="spellEnd"/>
            <w:r w:rsidRPr="00EA442E">
              <w:rPr>
                <w:rFonts w:ascii="Arial" w:hAnsi="Arial" w:cs="Arial"/>
                <w:bCs/>
                <w:color w:val="000000"/>
                <w:lang w:val="en-US"/>
              </w:rPr>
              <w:t>)</w:t>
            </w:r>
            <w:r w:rsidR="00CA71B1">
              <w:rPr>
                <w:rFonts w:ascii="Arial" w:hAnsi="Arial" w:cs="Arial"/>
                <w:bCs/>
                <w:color w:val="000000"/>
                <w:lang w:val="en-US"/>
              </w:rPr>
              <w:t xml:space="preserve"> </w:t>
            </w:r>
            <w:proofErr w:type="spellStart"/>
            <w:r w:rsidR="00CA71B1">
              <w:rPr>
                <w:rFonts w:ascii="Arial" w:hAnsi="Arial" w:cs="Arial"/>
                <w:bCs/>
                <w:color w:val="000000"/>
                <w:lang w:val="en-US"/>
              </w:rPr>
              <w:t>sebanyak</w:t>
            </w:r>
            <w:proofErr w:type="spellEnd"/>
            <w:r w:rsidR="00CA71B1">
              <w:rPr>
                <w:rFonts w:ascii="Arial" w:hAnsi="Arial" w:cs="Arial"/>
                <w:bCs/>
                <w:color w:val="000000"/>
                <w:lang w:val="en-US"/>
              </w:rPr>
              <w:t xml:space="preserve"> 1 kali</w:t>
            </w:r>
          </w:p>
        </w:tc>
      </w:tr>
      <w:tr w:rsidR="003D63BF" w:rsidTr="008F33EC">
        <w:tc>
          <w:tcPr>
            <w:tcW w:w="518" w:type="dxa"/>
          </w:tcPr>
          <w:p w:rsidR="003D63BF" w:rsidRPr="003D63BF" w:rsidRDefault="003D63BF" w:rsidP="00D32A8F">
            <w:pPr>
              <w:pStyle w:val="ListParagraph"/>
              <w:widowControl w:val="0"/>
              <w:autoSpaceDE w:val="0"/>
              <w:autoSpaceDN w:val="0"/>
              <w:adjustRightInd w:val="0"/>
              <w:ind w:left="0"/>
              <w:rPr>
                <w:rFonts w:ascii="Arial" w:hAnsi="Arial" w:cs="Arial"/>
                <w:bCs/>
                <w:color w:val="000000"/>
                <w:lang w:val="en-US"/>
              </w:rPr>
            </w:pPr>
            <w:r>
              <w:rPr>
                <w:rFonts w:ascii="Arial" w:hAnsi="Arial" w:cs="Arial"/>
                <w:bCs/>
                <w:color w:val="000000"/>
                <w:lang w:val="en-US"/>
              </w:rPr>
              <w:t>3</w:t>
            </w:r>
          </w:p>
        </w:tc>
        <w:tc>
          <w:tcPr>
            <w:tcW w:w="2020" w:type="dxa"/>
          </w:tcPr>
          <w:p w:rsidR="003D63BF" w:rsidRPr="003D63BF" w:rsidRDefault="003D63BF" w:rsidP="00D32A8F">
            <w:pPr>
              <w:pStyle w:val="ListParagraph"/>
              <w:widowControl w:val="0"/>
              <w:autoSpaceDE w:val="0"/>
              <w:autoSpaceDN w:val="0"/>
              <w:adjustRightInd w:val="0"/>
              <w:ind w:left="0"/>
              <w:rPr>
                <w:rFonts w:ascii="Arial" w:hAnsi="Arial" w:cs="Arial"/>
                <w:bCs/>
                <w:color w:val="000000"/>
                <w:lang w:val="en-US"/>
              </w:rPr>
            </w:pPr>
            <w:proofErr w:type="spellStart"/>
            <w:r>
              <w:rPr>
                <w:rFonts w:ascii="Arial" w:hAnsi="Arial" w:cs="Arial"/>
                <w:bCs/>
                <w:color w:val="000000"/>
                <w:lang w:val="en-US"/>
              </w:rPr>
              <w:t>Kegiatan</w:t>
            </w:r>
            <w:proofErr w:type="spellEnd"/>
            <w:r>
              <w:rPr>
                <w:rFonts w:ascii="Arial" w:hAnsi="Arial" w:cs="Arial"/>
                <w:bCs/>
                <w:color w:val="000000"/>
                <w:lang w:val="en-US"/>
              </w:rPr>
              <w:t xml:space="preserve"> </w:t>
            </w:r>
            <w:proofErr w:type="spellStart"/>
            <w:r>
              <w:rPr>
                <w:rFonts w:ascii="Arial" w:hAnsi="Arial" w:cs="Arial"/>
                <w:bCs/>
                <w:color w:val="000000"/>
                <w:lang w:val="en-US"/>
              </w:rPr>
              <w:t>Pengendalian</w:t>
            </w:r>
            <w:proofErr w:type="spellEnd"/>
          </w:p>
        </w:tc>
        <w:tc>
          <w:tcPr>
            <w:tcW w:w="5545" w:type="dxa"/>
          </w:tcPr>
          <w:p w:rsidR="001A1A30" w:rsidRPr="001A1A30" w:rsidRDefault="001A1A30" w:rsidP="001A1A30">
            <w:pPr>
              <w:pStyle w:val="ListParagraph"/>
              <w:widowControl w:val="0"/>
              <w:numPr>
                <w:ilvl w:val="0"/>
                <w:numId w:val="25"/>
              </w:numPr>
              <w:autoSpaceDE w:val="0"/>
              <w:autoSpaceDN w:val="0"/>
              <w:adjustRightInd w:val="0"/>
              <w:ind w:left="322"/>
              <w:jc w:val="both"/>
              <w:rPr>
                <w:rFonts w:ascii="Arial" w:hAnsi="Arial" w:cs="Arial"/>
                <w:bCs/>
                <w:color w:val="000000"/>
                <w:lang w:val="en-US"/>
              </w:rPr>
            </w:pPr>
            <w:proofErr w:type="spellStart"/>
            <w:r w:rsidRPr="001A1A30">
              <w:rPr>
                <w:rFonts w:ascii="Arial" w:hAnsi="Arial" w:cs="Arial"/>
                <w:bCs/>
                <w:color w:val="000000"/>
                <w:lang w:val="en-US"/>
              </w:rPr>
              <w:t>Penyusunan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Kebijakan</w:t>
            </w:r>
            <w:proofErr w:type="spellEnd"/>
            <w:r w:rsidRPr="001A1A30">
              <w:rPr>
                <w:rFonts w:ascii="Arial" w:hAnsi="Arial" w:cs="Arial"/>
                <w:bCs/>
                <w:color w:val="000000"/>
                <w:lang w:val="en-US"/>
              </w:rPr>
              <w:t xml:space="preserve">/SOP </w:t>
            </w:r>
            <w:proofErr w:type="spellStart"/>
            <w:r w:rsidRPr="001A1A30">
              <w:rPr>
                <w:rFonts w:ascii="Arial" w:hAnsi="Arial" w:cs="Arial"/>
                <w:bCs/>
                <w:color w:val="000000"/>
                <w:lang w:val="en-US"/>
              </w:rPr>
              <w:t>tentang</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Penyelenggaraan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Urusan</w:t>
            </w:r>
            <w:proofErr w:type="spellEnd"/>
            <w:r w:rsidRPr="001A1A30">
              <w:rPr>
                <w:rFonts w:ascii="Arial" w:hAnsi="Arial" w:cs="Arial"/>
                <w:bCs/>
                <w:color w:val="000000"/>
                <w:lang w:val="en-US"/>
              </w:rPr>
              <w:t>/</w:t>
            </w:r>
            <w:proofErr w:type="spellStart"/>
            <w:r w:rsidRPr="001A1A30">
              <w:rPr>
                <w:rFonts w:ascii="Arial" w:hAnsi="Arial" w:cs="Arial"/>
                <w:bCs/>
                <w:color w:val="000000"/>
                <w:lang w:val="en-US"/>
              </w:rPr>
              <w:t>Tupoksi</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Petunjuk</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Teknis</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Pencapaian</w:t>
            </w:r>
            <w:proofErr w:type="spellEnd"/>
            <w:r w:rsidRPr="001A1A30">
              <w:rPr>
                <w:rFonts w:ascii="Arial" w:hAnsi="Arial" w:cs="Arial"/>
                <w:bCs/>
                <w:color w:val="000000"/>
                <w:lang w:val="en-US"/>
              </w:rPr>
              <w:t xml:space="preserve"> SPM)</w:t>
            </w:r>
          </w:p>
          <w:p w:rsidR="001A1A30" w:rsidRPr="001A1A30" w:rsidRDefault="001A1A30" w:rsidP="001A1A30">
            <w:pPr>
              <w:pStyle w:val="ListParagraph"/>
              <w:widowControl w:val="0"/>
              <w:numPr>
                <w:ilvl w:val="0"/>
                <w:numId w:val="25"/>
              </w:numPr>
              <w:autoSpaceDE w:val="0"/>
              <w:autoSpaceDN w:val="0"/>
              <w:adjustRightInd w:val="0"/>
              <w:ind w:left="322"/>
              <w:jc w:val="both"/>
              <w:rPr>
                <w:rFonts w:ascii="Arial" w:hAnsi="Arial" w:cs="Arial"/>
                <w:bCs/>
                <w:color w:val="000000"/>
                <w:lang w:val="en-US"/>
              </w:rPr>
            </w:pPr>
            <w:r w:rsidRPr="001A1A30">
              <w:rPr>
                <w:rFonts w:ascii="Arial" w:hAnsi="Arial" w:cs="Arial"/>
                <w:bCs/>
                <w:color w:val="000000"/>
              </w:rPr>
              <w:t>dst</w:t>
            </w:r>
          </w:p>
          <w:p w:rsidR="00992679" w:rsidRDefault="00992679" w:rsidP="00583DE4">
            <w:pPr>
              <w:widowControl w:val="0"/>
              <w:autoSpaceDE w:val="0"/>
              <w:autoSpaceDN w:val="0"/>
              <w:adjustRightInd w:val="0"/>
              <w:jc w:val="both"/>
              <w:rPr>
                <w:rFonts w:ascii="Arial" w:hAnsi="Arial" w:cs="Arial"/>
                <w:bCs/>
                <w:color w:val="000000"/>
                <w:lang w:val="en-US"/>
              </w:rPr>
            </w:pPr>
          </w:p>
          <w:p w:rsidR="003D63BF" w:rsidRPr="00992679" w:rsidRDefault="00992679" w:rsidP="00583DE4">
            <w:pPr>
              <w:pStyle w:val="ListParagraph"/>
              <w:widowControl w:val="0"/>
              <w:autoSpaceDE w:val="0"/>
              <w:autoSpaceDN w:val="0"/>
              <w:adjustRightInd w:val="0"/>
              <w:ind w:left="0"/>
              <w:jc w:val="both"/>
              <w:rPr>
                <w:rFonts w:ascii="Arial" w:hAnsi="Arial" w:cs="Arial"/>
                <w:bCs/>
                <w:color w:val="000000"/>
                <w:lang w:val="en-US"/>
              </w:rPr>
            </w:pPr>
            <w:proofErr w:type="spellStart"/>
            <w:r>
              <w:rPr>
                <w:rFonts w:ascii="Arial" w:hAnsi="Arial" w:cs="Arial"/>
                <w:bCs/>
                <w:color w:val="000000"/>
                <w:lang w:val="en-US"/>
              </w:rPr>
              <w:t>Ket</w:t>
            </w:r>
            <w:proofErr w:type="spellEnd"/>
            <w:r>
              <w:rPr>
                <w:rFonts w:ascii="Arial" w:hAnsi="Arial" w:cs="Arial"/>
                <w:bCs/>
                <w:color w:val="000000"/>
                <w:lang w:val="en-US"/>
              </w:rPr>
              <w:t xml:space="preserve"> : </w:t>
            </w:r>
            <w:proofErr w:type="spellStart"/>
            <w:r>
              <w:rPr>
                <w:rFonts w:ascii="Arial" w:hAnsi="Arial" w:cs="Arial"/>
                <w:bCs/>
                <w:color w:val="000000"/>
                <w:lang w:val="en-US"/>
              </w:rPr>
              <w:t>pengisian</w:t>
            </w:r>
            <w:proofErr w:type="spellEnd"/>
            <w:r>
              <w:rPr>
                <w:rFonts w:ascii="Arial" w:hAnsi="Arial" w:cs="Arial"/>
                <w:bCs/>
                <w:color w:val="000000"/>
                <w:lang w:val="en-US"/>
              </w:rPr>
              <w:t xml:space="preserve"> </w:t>
            </w:r>
            <w:proofErr w:type="spellStart"/>
            <w:r>
              <w:rPr>
                <w:rFonts w:ascii="Arial" w:hAnsi="Arial" w:cs="Arial"/>
                <w:bCs/>
                <w:color w:val="000000"/>
                <w:lang w:val="en-US"/>
              </w:rPr>
              <w:t>Kebijakan</w:t>
            </w:r>
            <w:proofErr w:type="spellEnd"/>
            <w:r>
              <w:rPr>
                <w:rFonts w:ascii="Arial" w:hAnsi="Arial" w:cs="Arial"/>
                <w:bCs/>
                <w:color w:val="000000"/>
                <w:lang w:val="en-US"/>
              </w:rPr>
              <w:t xml:space="preserve">/SOP </w:t>
            </w:r>
            <w:proofErr w:type="spellStart"/>
            <w:r>
              <w:rPr>
                <w:rFonts w:ascii="Arial" w:hAnsi="Arial" w:cs="Arial"/>
                <w:bCs/>
                <w:color w:val="000000"/>
                <w:lang w:val="en-US"/>
              </w:rPr>
              <w:t>merupakan</w:t>
            </w:r>
            <w:proofErr w:type="spellEnd"/>
            <w:r>
              <w:rPr>
                <w:rFonts w:ascii="Arial" w:hAnsi="Arial" w:cs="Arial"/>
                <w:bCs/>
                <w:color w:val="000000"/>
                <w:lang w:val="en-US"/>
              </w:rPr>
              <w:t xml:space="preserve"> </w:t>
            </w:r>
            <w:proofErr w:type="spellStart"/>
            <w:r>
              <w:rPr>
                <w:rFonts w:ascii="Arial" w:hAnsi="Arial" w:cs="Arial"/>
                <w:bCs/>
                <w:color w:val="000000"/>
                <w:lang w:val="en-US"/>
              </w:rPr>
              <w:t>ringkasan</w:t>
            </w:r>
            <w:proofErr w:type="spellEnd"/>
            <w:r>
              <w:rPr>
                <w:rFonts w:ascii="Arial" w:hAnsi="Arial" w:cs="Arial"/>
                <w:bCs/>
                <w:color w:val="000000"/>
                <w:lang w:val="en-US"/>
              </w:rPr>
              <w:t xml:space="preserve"> </w:t>
            </w:r>
            <w:proofErr w:type="spellStart"/>
            <w:r>
              <w:rPr>
                <w:rFonts w:ascii="Arial" w:hAnsi="Arial" w:cs="Arial"/>
                <w:bCs/>
                <w:color w:val="000000"/>
                <w:lang w:val="en-US"/>
              </w:rPr>
              <w:t>dari</w:t>
            </w:r>
            <w:proofErr w:type="spellEnd"/>
            <w:r>
              <w:rPr>
                <w:rFonts w:ascii="Arial" w:hAnsi="Arial" w:cs="Arial"/>
                <w:bCs/>
                <w:color w:val="000000"/>
                <w:lang w:val="en-US"/>
              </w:rPr>
              <w:t xml:space="preserve"> “</w:t>
            </w:r>
            <w:proofErr w:type="spellStart"/>
            <w:r>
              <w:rPr>
                <w:rFonts w:ascii="Arial" w:hAnsi="Arial" w:cs="Arial"/>
                <w:sz w:val="24"/>
                <w:szCs w:val="24"/>
                <w:lang w:val="en-US"/>
              </w:rPr>
              <w:t>D</w:t>
            </w:r>
            <w:r w:rsidRPr="00EA442E">
              <w:rPr>
                <w:rFonts w:ascii="Arial" w:hAnsi="Arial" w:cs="Arial"/>
                <w:sz w:val="24"/>
                <w:szCs w:val="24"/>
                <w:lang w:val="en-US"/>
              </w:rPr>
              <w:t>aftar</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risiko</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sisa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dan</w:t>
            </w:r>
            <w:proofErr w:type="spellEnd"/>
            <w:r w:rsidRPr="00EA442E">
              <w:rPr>
                <w:rFonts w:ascii="Arial" w:hAnsi="Arial" w:cs="Arial"/>
                <w:sz w:val="24"/>
                <w:szCs w:val="24"/>
                <w:lang w:val="en-US"/>
              </w:rPr>
              <w:t xml:space="preserve"> </w:t>
            </w:r>
            <w:r w:rsidRPr="00597160">
              <w:rPr>
                <w:rFonts w:ascii="Arial" w:hAnsi="Arial" w:cs="Arial"/>
                <w:i/>
                <w:sz w:val="24"/>
                <w:szCs w:val="24"/>
                <w:lang w:val="en-US"/>
              </w:rPr>
              <w:t>action plan</w:t>
            </w:r>
            <w:r w:rsidRPr="00EA442E">
              <w:rPr>
                <w:rFonts w:ascii="Arial" w:hAnsi="Arial" w:cs="Arial"/>
                <w:sz w:val="24"/>
                <w:szCs w:val="24"/>
                <w:lang w:val="en-US"/>
              </w:rPr>
              <w:t xml:space="preserve"> </w:t>
            </w:r>
            <w:proofErr w:type="spellStart"/>
            <w:r w:rsidRPr="00EA442E">
              <w:rPr>
                <w:rFonts w:ascii="Arial" w:hAnsi="Arial" w:cs="Arial"/>
                <w:sz w:val="24"/>
                <w:szCs w:val="24"/>
                <w:lang w:val="en-US"/>
              </w:rPr>
              <w:t>penguatan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komponen</w:t>
            </w:r>
            <w:proofErr w:type="spellEnd"/>
            <w:r w:rsidRPr="00EA442E">
              <w:rPr>
                <w:rFonts w:ascii="Arial" w:hAnsi="Arial" w:cs="Arial"/>
                <w:sz w:val="24"/>
                <w:szCs w:val="24"/>
                <w:lang w:val="en-US"/>
              </w:rPr>
              <w:t xml:space="preserve"> sistem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internal</w:t>
            </w:r>
            <w:r>
              <w:rPr>
                <w:rFonts w:ascii="Arial" w:hAnsi="Arial" w:cs="Arial"/>
                <w:sz w:val="24"/>
                <w:szCs w:val="24"/>
                <w:lang w:val="en-US"/>
              </w:rPr>
              <w:t xml:space="preserve"> </w:t>
            </w:r>
            <w:proofErr w:type="spellStart"/>
            <w:r>
              <w:rPr>
                <w:rFonts w:ascii="Arial" w:hAnsi="Arial" w:cs="Arial"/>
                <w:sz w:val="24"/>
                <w:szCs w:val="24"/>
                <w:lang w:val="en-US"/>
              </w:rPr>
              <w:t>Periode</w:t>
            </w:r>
            <w:proofErr w:type="spellEnd"/>
            <w:r>
              <w:rPr>
                <w:rFonts w:ascii="Arial" w:hAnsi="Arial" w:cs="Arial"/>
                <w:sz w:val="24"/>
                <w:szCs w:val="24"/>
                <w:lang w:val="en-US"/>
              </w:rPr>
              <w:t xml:space="preserve"> </w:t>
            </w:r>
            <w:proofErr w:type="spellStart"/>
            <w:r>
              <w:rPr>
                <w:rFonts w:ascii="Arial" w:hAnsi="Arial" w:cs="Arial"/>
                <w:sz w:val="24"/>
                <w:szCs w:val="24"/>
                <w:lang w:val="en-US"/>
              </w:rPr>
              <w:t>Berikutnya</w:t>
            </w:r>
            <w:proofErr w:type="spellEnd"/>
            <w:r>
              <w:rPr>
                <w:rFonts w:ascii="Arial" w:hAnsi="Arial" w:cs="Arial"/>
                <w:sz w:val="24"/>
                <w:szCs w:val="24"/>
                <w:lang w:val="en-US"/>
              </w:rPr>
              <w:t xml:space="preserve"> (</w:t>
            </w:r>
            <w:r w:rsidRPr="00EA442E">
              <w:rPr>
                <w:rFonts w:ascii="Arial" w:hAnsi="Arial" w:cs="Arial"/>
                <w:sz w:val="24"/>
                <w:szCs w:val="24"/>
                <w:lang w:val="en-US"/>
              </w:rPr>
              <w:t>Form PP-1A</w:t>
            </w:r>
            <w:r w:rsidR="00C85113">
              <w:rPr>
                <w:rFonts w:ascii="Arial" w:hAnsi="Arial" w:cs="Arial"/>
                <w:sz w:val="24"/>
                <w:szCs w:val="24"/>
              </w:rPr>
              <w:t xml:space="preserve"> kolom 16</w:t>
            </w:r>
            <w:r>
              <w:rPr>
                <w:rFonts w:ascii="Arial" w:hAnsi="Arial" w:cs="Arial"/>
                <w:sz w:val="24"/>
                <w:szCs w:val="24"/>
                <w:lang w:val="en-US"/>
              </w:rPr>
              <w:t>)”</w:t>
            </w:r>
          </w:p>
        </w:tc>
      </w:tr>
      <w:tr w:rsidR="003D63BF" w:rsidTr="008F33EC">
        <w:tc>
          <w:tcPr>
            <w:tcW w:w="518" w:type="dxa"/>
          </w:tcPr>
          <w:p w:rsidR="003D63BF" w:rsidRDefault="003D63BF" w:rsidP="00D32A8F">
            <w:pPr>
              <w:pStyle w:val="ListParagraph"/>
              <w:widowControl w:val="0"/>
              <w:autoSpaceDE w:val="0"/>
              <w:autoSpaceDN w:val="0"/>
              <w:adjustRightInd w:val="0"/>
              <w:ind w:left="0"/>
              <w:rPr>
                <w:rFonts w:ascii="Arial" w:hAnsi="Arial" w:cs="Arial"/>
                <w:bCs/>
                <w:color w:val="000000"/>
                <w:lang w:val="en-US"/>
              </w:rPr>
            </w:pPr>
            <w:r>
              <w:rPr>
                <w:rFonts w:ascii="Arial" w:hAnsi="Arial" w:cs="Arial"/>
                <w:bCs/>
                <w:color w:val="000000"/>
                <w:lang w:val="en-US"/>
              </w:rPr>
              <w:t>4</w:t>
            </w:r>
          </w:p>
        </w:tc>
        <w:tc>
          <w:tcPr>
            <w:tcW w:w="2020" w:type="dxa"/>
          </w:tcPr>
          <w:p w:rsidR="003D63BF" w:rsidRDefault="00EA442E" w:rsidP="00D32A8F">
            <w:pPr>
              <w:pStyle w:val="ListParagraph"/>
              <w:widowControl w:val="0"/>
              <w:autoSpaceDE w:val="0"/>
              <w:autoSpaceDN w:val="0"/>
              <w:adjustRightInd w:val="0"/>
              <w:ind w:left="0"/>
              <w:rPr>
                <w:rFonts w:ascii="Arial" w:hAnsi="Arial" w:cs="Arial"/>
                <w:bCs/>
                <w:color w:val="000000"/>
                <w:lang w:val="en-US"/>
              </w:rPr>
            </w:pPr>
            <w:r>
              <w:rPr>
                <w:rFonts w:ascii="Arial" w:hAnsi="Arial" w:cs="Arial"/>
                <w:bCs/>
                <w:color w:val="000000"/>
                <w:lang w:val="en-US"/>
              </w:rPr>
              <w:t xml:space="preserve">Informasi </w:t>
            </w:r>
            <w:proofErr w:type="spellStart"/>
            <w:r>
              <w:rPr>
                <w:rFonts w:ascii="Arial" w:hAnsi="Arial" w:cs="Arial"/>
                <w:bCs/>
                <w:color w:val="000000"/>
                <w:lang w:val="en-US"/>
              </w:rPr>
              <w:t>dan</w:t>
            </w:r>
            <w:proofErr w:type="spellEnd"/>
            <w:r>
              <w:rPr>
                <w:rFonts w:ascii="Arial" w:hAnsi="Arial" w:cs="Arial"/>
                <w:bCs/>
                <w:color w:val="000000"/>
                <w:lang w:val="en-US"/>
              </w:rPr>
              <w:t xml:space="preserve"> </w:t>
            </w:r>
            <w:proofErr w:type="spellStart"/>
            <w:r>
              <w:rPr>
                <w:rFonts w:ascii="Arial" w:hAnsi="Arial" w:cs="Arial"/>
                <w:bCs/>
                <w:color w:val="000000"/>
                <w:lang w:val="en-US"/>
              </w:rPr>
              <w:t>Komunikasi</w:t>
            </w:r>
            <w:proofErr w:type="spellEnd"/>
          </w:p>
        </w:tc>
        <w:tc>
          <w:tcPr>
            <w:tcW w:w="5545" w:type="dxa"/>
          </w:tcPr>
          <w:p w:rsidR="001A1A30" w:rsidRPr="001A1A30" w:rsidRDefault="001A1A30" w:rsidP="001A1A30">
            <w:pPr>
              <w:pStyle w:val="ListParagraph"/>
              <w:widowControl w:val="0"/>
              <w:numPr>
                <w:ilvl w:val="0"/>
                <w:numId w:val="26"/>
              </w:numPr>
              <w:autoSpaceDE w:val="0"/>
              <w:autoSpaceDN w:val="0"/>
              <w:adjustRightInd w:val="0"/>
              <w:ind w:left="322"/>
              <w:jc w:val="both"/>
              <w:rPr>
                <w:rFonts w:ascii="Arial" w:hAnsi="Arial" w:cs="Arial"/>
                <w:bCs/>
                <w:color w:val="000000"/>
                <w:lang w:val="en-US"/>
              </w:rPr>
            </w:pPr>
            <w:proofErr w:type="spellStart"/>
            <w:r w:rsidRPr="001A1A30">
              <w:rPr>
                <w:rFonts w:ascii="Arial" w:hAnsi="Arial" w:cs="Arial"/>
                <w:bCs/>
                <w:color w:val="000000"/>
                <w:lang w:val="en-US"/>
              </w:rPr>
              <w:t>Penyusunan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Kebijakan</w:t>
            </w:r>
            <w:proofErr w:type="spellEnd"/>
            <w:r w:rsidRPr="001A1A30">
              <w:rPr>
                <w:rFonts w:ascii="Arial" w:hAnsi="Arial" w:cs="Arial"/>
                <w:bCs/>
                <w:color w:val="000000"/>
                <w:lang w:val="en-US"/>
              </w:rPr>
              <w:t xml:space="preserve">/SOP </w:t>
            </w:r>
            <w:proofErr w:type="spellStart"/>
            <w:r w:rsidRPr="001A1A30">
              <w:rPr>
                <w:rFonts w:ascii="Arial" w:hAnsi="Arial" w:cs="Arial"/>
                <w:bCs/>
                <w:color w:val="000000"/>
                <w:lang w:val="en-US"/>
              </w:rPr>
              <w:t>tentang</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Penyelenggaraan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Urusan</w:t>
            </w:r>
            <w:proofErr w:type="spellEnd"/>
            <w:r w:rsidRPr="001A1A30">
              <w:rPr>
                <w:rFonts w:ascii="Arial" w:hAnsi="Arial" w:cs="Arial"/>
                <w:bCs/>
                <w:color w:val="000000"/>
                <w:lang w:val="en-US"/>
              </w:rPr>
              <w:t>/</w:t>
            </w:r>
            <w:proofErr w:type="spellStart"/>
            <w:r w:rsidRPr="001A1A30">
              <w:rPr>
                <w:rFonts w:ascii="Arial" w:hAnsi="Arial" w:cs="Arial"/>
                <w:bCs/>
                <w:color w:val="000000"/>
                <w:lang w:val="en-US"/>
              </w:rPr>
              <w:t>Tupoksi</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Petunjuk</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Teknis</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Pencapaian</w:t>
            </w:r>
            <w:proofErr w:type="spellEnd"/>
            <w:r w:rsidRPr="001A1A30">
              <w:rPr>
                <w:rFonts w:ascii="Arial" w:hAnsi="Arial" w:cs="Arial"/>
                <w:bCs/>
                <w:color w:val="000000"/>
                <w:lang w:val="en-US"/>
              </w:rPr>
              <w:t xml:space="preserve"> SPM)</w:t>
            </w:r>
          </w:p>
          <w:p w:rsidR="001A1A30" w:rsidRPr="001A1A30" w:rsidRDefault="001A1A30" w:rsidP="001A1A30">
            <w:pPr>
              <w:pStyle w:val="ListParagraph"/>
              <w:widowControl w:val="0"/>
              <w:numPr>
                <w:ilvl w:val="0"/>
                <w:numId w:val="26"/>
              </w:numPr>
              <w:autoSpaceDE w:val="0"/>
              <w:autoSpaceDN w:val="0"/>
              <w:adjustRightInd w:val="0"/>
              <w:ind w:left="322"/>
              <w:jc w:val="both"/>
              <w:rPr>
                <w:rFonts w:ascii="Arial" w:hAnsi="Arial" w:cs="Arial"/>
                <w:bCs/>
                <w:color w:val="000000"/>
                <w:lang w:val="en-US"/>
              </w:rPr>
            </w:pPr>
            <w:r w:rsidRPr="001A1A30">
              <w:rPr>
                <w:rFonts w:ascii="Arial" w:hAnsi="Arial" w:cs="Arial"/>
                <w:bCs/>
                <w:color w:val="000000"/>
              </w:rPr>
              <w:t>dst</w:t>
            </w:r>
          </w:p>
          <w:p w:rsidR="00992679" w:rsidRDefault="00992679" w:rsidP="00583DE4">
            <w:pPr>
              <w:widowControl w:val="0"/>
              <w:autoSpaceDE w:val="0"/>
              <w:autoSpaceDN w:val="0"/>
              <w:adjustRightInd w:val="0"/>
              <w:jc w:val="both"/>
              <w:rPr>
                <w:rFonts w:ascii="Arial" w:hAnsi="Arial" w:cs="Arial"/>
                <w:bCs/>
                <w:color w:val="000000"/>
                <w:lang w:val="en-US"/>
              </w:rPr>
            </w:pPr>
          </w:p>
          <w:p w:rsidR="003D63BF" w:rsidRDefault="00992679" w:rsidP="00583DE4">
            <w:pPr>
              <w:pStyle w:val="ListParagraph"/>
              <w:widowControl w:val="0"/>
              <w:autoSpaceDE w:val="0"/>
              <w:autoSpaceDN w:val="0"/>
              <w:adjustRightInd w:val="0"/>
              <w:ind w:left="0"/>
              <w:jc w:val="both"/>
              <w:rPr>
                <w:rFonts w:ascii="Arial" w:hAnsi="Arial" w:cs="Arial"/>
                <w:b/>
                <w:bCs/>
                <w:color w:val="000000"/>
                <w:lang w:val="en-US"/>
              </w:rPr>
            </w:pPr>
            <w:proofErr w:type="spellStart"/>
            <w:r>
              <w:rPr>
                <w:rFonts w:ascii="Arial" w:hAnsi="Arial" w:cs="Arial"/>
                <w:bCs/>
                <w:color w:val="000000"/>
                <w:lang w:val="en-US"/>
              </w:rPr>
              <w:t>Ket</w:t>
            </w:r>
            <w:proofErr w:type="spellEnd"/>
            <w:r>
              <w:rPr>
                <w:rFonts w:ascii="Arial" w:hAnsi="Arial" w:cs="Arial"/>
                <w:bCs/>
                <w:color w:val="000000"/>
                <w:lang w:val="en-US"/>
              </w:rPr>
              <w:t xml:space="preserve"> : </w:t>
            </w:r>
            <w:proofErr w:type="spellStart"/>
            <w:r>
              <w:rPr>
                <w:rFonts w:ascii="Arial" w:hAnsi="Arial" w:cs="Arial"/>
                <w:bCs/>
                <w:color w:val="000000"/>
                <w:lang w:val="en-US"/>
              </w:rPr>
              <w:t>pengisian</w:t>
            </w:r>
            <w:proofErr w:type="spellEnd"/>
            <w:r>
              <w:rPr>
                <w:rFonts w:ascii="Arial" w:hAnsi="Arial" w:cs="Arial"/>
                <w:bCs/>
                <w:color w:val="000000"/>
                <w:lang w:val="en-US"/>
              </w:rPr>
              <w:t xml:space="preserve"> </w:t>
            </w:r>
            <w:proofErr w:type="spellStart"/>
            <w:r>
              <w:rPr>
                <w:rFonts w:ascii="Arial" w:hAnsi="Arial" w:cs="Arial"/>
                <w:bCs/>
                <w:color w:val="000000"/>
                <w:lang w:val="en-US"/>
              </w:rPr>
              <w:t>Kebijakan</w:t>
            </w:r>
            <w:proofErr w:type="spellEnd"/>
            <w:r>
              <w:rPr>
                <w:rFonts w:ascii="Arial" w:hAnsi="Arial" w:cs="Arial"/>
                <w:bCs/>
                <w:color w:val="000000"/>
                <w:lang w:val="en-US"/>
              </w:rPr>
              <w:t xml:space="preserve">/SOP </w:t>
            </w:r>
            <w:proofErr w:type="spellStart"/>
            <w:r>
              <w:rPr>
                <w:rFonts w:ascii="Arial" w:hAnsi="Arial" w:cs="Arial"/>
                <w:bCs/>
                <w:color w:val="000000"/>
                <w:lang w:val="en-US"/>
              </w:rPr>
              <w:t>merupakan</w:t>
            </w:r>
            <w:proofErr w:type="spellEnd"/>
            <w:r>
              <w:rPr>
                <w:rFonts w:ascii="Arial" w:hAnsi="Arial" w:cs="Arial"/>
                <w:bCs/>
                <w:color w:val="000000"/>
                <w:lang w:val="en-US"/>
              </w:rPr>
              <w:t xml:space="preserve"> </w:t>
            </w:r>
            <w:proofErr w:type="spellStart"/>
            <w:r>
              <w:rPr>
                <w:rFonts w:ascii="Arial" w:hAnsi="Arial" w:cs="Arial"/>
                <w:bCs/>
                <w:color w:val="000000"/>
                <w:lang w:val="en-US"/>
              </w:rPr>
              <w:t>ringkasan</w:t>
            </w:r>
            <w:proofErr w:type="spellEnd"/>
            <w:r>
              <w:rPr>
                <w:rFonts w:ascii="Arial" w:hAnsi="Arial" w:cs="Arial"/>
                <w:bCs/>
                <w:color w:val="000000"/>
                <w:lang w:val="en-US"/>
              </w:rPr>
              <w:t xml:space="preserve"> </w:t>
            </w:r>
            <w:proofErr w:type="spellStart"/>
            <w:r>
              <w:rPr>
                <w:rFonts w:ascii="Arial" w:hAnsi="Arial" w:cs="Arial"/>
                <w:bCs/>
                <w:color w:val="000000"/>
                <w:lang w:val="en-US"/>
              </w:rPr>
              <w:t>dari</w:t>
            </w:r>
            <w:proofErr w:type="spellEnd"/>
            <w:r>
              <w:rPr>
                <w:rFonts w:ascii="Arial" w:hAnsi="Arial" w:cs="Arial"/>
                <w:bCs/>
                <w:color w:val="000000"/>
                <w:lang w:val="en-US"/>
              </w:rPr>
              <w:t xml:space="preserve"> “</w:t>
            </w:r>
            <w:proofErr w:type="spellStart"/>
            <w:r>
              <w:rPr>
                <w:rFonts w:ascii="Arial" w:hAnsi="Arial" w:cs="Arial"/>
                <w:sz w:val="24"/>
                <w:szCs w:val="24"/>
                <w:lang w:val="en-US"/>
              </w:rPr>
              <w:t>D</w:t>
            </w:r>
            <w:r w:rsidRPr="00EA442E">
              <w:rPr>
                <w:rFonts w:ascii="Arial" w:hAnsi="Arial" w:cs="Arial"/>
                <w:sz w:val="24"/>
                <w:szCs w:val="24"/>
                <w:lang w:val="en-US"/>
              </w:rPr>
              <w:t>aftar</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risiko</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sisa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dan</w:t>
            </w:r>
            <w:proofErr w:type="spellEnd"/>
            <w:r w:rsidRPr="00EA442E">
              <w:rPr>
                <w:rFonts w:ascii="Arial" w:hAnsi="Arial" w:cs="Arial"/>
                <w:sz w:val="24"/>
                <w:szCs w:val="24"/>
                <w:lang w:val="en-US"/>
              </w:rPr>
              <w:t xml:space="preserve"> </w:t>
            </w:r>
            <w:r w:rsidRPr="00597160">
              <w:rPr>
                <w:rFonts w:ascii="Arial" w:hAnsi="Arial" w:cs="Arial"/>
                <w:i/>
                <w:sz w:val="24"/>
                <w:szCs w:val="24"/>
                <w:lang w:val="en-US"/>
              </w:rPr>
              <w:t>action plan</w:t>
            </w:r>
            <w:r w:rsidRPr="00EA442E">
              <w:rPr>
                <w:rFonts w:ascii="Arial" w:hAnsi="Arial" w:cs="Arial"/>
                <w:sz w:val="24"/>
                <w:szCs w:val="24"/>
                <w:lang w:val="en-US"/>
              </w:rPr>
              <w:t xml:space="preserve"> </w:t>
            </w:r>
            <w:proofErr w:type="spellStart"/>
            <w:r w:rsidRPr="00EA442E">
              <w:rPr>
                <w:rFonts w:ascii="Arial" w:hAnsi="Arial" w:cs="Arial"/>
                <w:sz w:val="24"/>
                <w:szCs w:val="24"/>
                <w:lang w:val="en-US"/>
              </w:rPr>
              <w:t>penguatan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komponen</w:t>
            </w:r>
            <w:proofErr w:type="spellEnd"/>
            <w:r w:rsidRPr="00EA442E">
              <w:rPr>
                <w:rFonts w:ascii="Arial" w:hAnsi="Arial" w:cs="Arial"/>
                <w:sz w:val="24"/>
                <w:szCs w:val="24"/>
                <w:lang w:val="en-US"/>
              </w:rPr>
              <w:t xml:space="preserve"> sistem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internal</w:t>
            </w:r>
            <w:r>
              <w:rPr>
                <w:rFonts w:ascii="Arial" w:hAnsi="Arial" w:cs="Arial"/>
                <w:sz w:val="24"/>
                <w:szCs w:val="24"/>
                <w:lang w:val="en-US"/>
              </w:rPr>
              <w:t xml:space="preserve"> </w:t>
            </w:r>
            <w:proofErr w:type="spellStart"/>
            <w:r>
              <w:rPr>
                <w:rFonts w:ascii="Arial" w:hAnsi="Arial" w:cs="Arial"/>
                <w:sz w:val="24"/>
                <w:szCs w:val="24"/>
                <w:lang w:val="en-US"/>
              </w:rPr>
              <w:t>Periode</w:t>
            </w:r>
            <w:proofErr w:type="spellEnd"/>
            <w:r>
              <w:rPr>
                <w:rFonts w:ascii="Arial" w:hAnsi="Arial" w:cs="Arial"/>
                <w:sz w:val="24"/>
                <w:szCs w:val="24"/>
                <w:lang w:val="en-US"/>
              </w:rPr>
              <w:t xml:space="preserve"> </w:t>
            </w:r>
            <w:proofErr w:type="spellStart"/>
            <w:r>
              <w:rPr>
                <w:rFonts w:ascii="Arial" w:hAnsi="Arial" w:cs="Arial"/>
                <w:sz w:val="24"/>
                <w:szCs w:val="24"/>
                <w:lang w:val="en-US"/>
              </w:rPr>
              <w:t>Berikutnya</w:t>
            </w:r>
            <w:proofErr w:type="spellEnd"/>
            <w:r>
              <w:rPr>
                <w:rFonts w:ascii="Arial" w:hAnsi="Arial" w:cs="Arial"/>
                <w:sz w:val="24"/>
                <w:szCs w:val="24"/>
                <w:lang w:val="en-US"/>
              </w:rPr>
              <w:t xml:space="preserve"> (</w:t>
            </w:r>
            <w:r w:rsidRPr="00EA442E">
              <w:rPr>
                <w:rFonts w:ascii="Arial" w:hAnsi="Arial" w:cs="Arial"/>
                <w:sz w:val="24"/>
                <w:szCs w:val="24"/>
                <w:lang w:val="en-US"/>
              </w:rPr>
              <w:t>Form PP-1A</w:t>
            </w:r>
            <w:r w:rsidR="00C85113">
              <w:rPr>
                <w:rFonts w:ascii="Arial" w:hAnsi="Arial" w:cs="Arial"/>
                <w:sz w:val="24"/>
                <w:szCs w:val="24"/>
              </w:rPr>
              <w:t xml:space="preserve"> kolom 16</w:t>
            </w:r>
            <w:r>
              <w:rPr>
                <w:rFonts w:ascii="Arial" w:hAnsi="Arial" w:cs="Arial"/>
                <w:sz w:val="24"/>
                <w:szCs w:val="24"/>
                <w:lang w:val="en-US"/>
              </w:rPr>
              <w:t>)”</w:t>
            </w:r>
          </w:p>
        </w:tc>
      </w:tr>
      <w:tr w:rsidR="00EA442E" w:rsidTr="008F33EC">
        <w:tc>
          <w:tcPr>
            <w:tcW w:w="518" w:type="dxa"/>
          </w:tcPr>
          <w:p w:rsidR="00EA442E" w:rsidRDefault="00EA442E" w:rsidP="00D32A8F">
            <w:pPr>
              <w:pStyle w:val="ListParagraph"/>
              <w:widowControl w:val="0"/>
              <w:autoSpaceDE w:val="0"/>
              <w:autoSpaceDN w:val="0"/>
              <w:adjustRightInd w:val="0"/>
              <w:ind w:left="0"/>
              <w:rPr>
                <w:rFonts w:ascii="Arial" w:hAnsi="Arial" w:cs="Arial"/>
                <w:bCs/>
                <w:color w:val="000000"/>
                <w:lang w:val="en-US"/>
              </w:rPr>
            </w:pPr>
            <w:r>
              <w:rPr>
                <w:rFonts w:ascii="Arial" w:hAnsi="Arial" w:cs="Arial"/>
                <w:bCs/>
                <w:color w:val="000000"/>
                <w:lang w:val="en-US"/>
              </w:rPr>
              <w:t>5</w:t>
            </w:r>
          </w:p>
        </w:tc>
        <w:tc>
          <w:tcPr>
            <w:tcW w:w="2020" w:type="dxa"/>
          </w:tcPr>
          <w:p w:rsidR="00EA442E" w:rsidRDefault="00EA442E" w:rsidP="00D32A8F">
            <w:pPr>
              <w:pStyle w:val="ListParagraph"/>
              <w:widowControl w:val="0"/>
              <w:autoSpaceDE w:val="0"/>
              <w:autoSpaceDN w:val="0"/>
              <w:adjustRightInd w:val="0"/>
              <w:ind w:left="0"/>
              <w:rPr>
                <w:rFonts w:ascii="Arial" w:hAnsi="Arial" w:cs="Arial"/>
                <w:bCs/>
                <w:color w:val="000000"/>
                <w:lang w:val="en-US"/>
              </w:rPr>
            </w:pPr>
            <w:r>
              <w:rPr>
                <w:rFonts w:ascii="Arial" w:hAnsi="Arial" w:cs="Arial"/>
                <w:bCs/>
                <w:color w:val="000000"/>
                <w:lang w:val="en-US"/>
              </w:rPr>
              <w:t>Monitoring</w:t>
            </w:r>
          </w:p>
        </w:tc>
        <w:tc>
          <w:tcPr>
            <w:tcW w:w="5545" w:type="dxa"/>
          </w:tcPr>
          <w:p w:rsidR="001A1A30" w:rsidRPr="001A1A30" w:rsidRDefault="001A1A30" w:rsidP="001A1A30">
            <w:pPr>
              <w:pStyle w:val="ListParagraph"/>
              <w:widowControl w:val="0"/>
              <w:numPr>
                <w:ilvl w:val="0"/>
                <w:numId w:val="27"/>
              </w:numPr>
              <w:autoSpaceDE w:val="0"/>
              <w:autoSpaceDN w:val="0"/>
              <w:adjustRightInd w:val="0"/>
              <w:ind w:left="336"/>
              <w:jc w:val="both"/>
              <w:rPr>
                <w:rFonts w:ascii="Arial" w:hAnsi="Arial" w:cs="Arial"/>
                <w:bCs/>
                <w:color w:val="000000"/>
                <w:lang w:val="en-US"/>
              </w:rPr>
            </w:pPr>
            <w:proofErr w:type="spellStart"/>
            <w:r w:rsidRPr="001A1A30">
              <w:rPr>
                <w:rFonts w:ascii="Arial" w:hAnsi="Arial" w:cs="Arial"/>
                <w:bCs/>
                <w:color w:val="000000"/>
                <w:lang w:val="en-US"/>
              </w:rPr>
              <w:t>Penyusunan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Kebijakan</w:t>
            </w:r>
            <w:proofErr w:type="spellEnd"/>
            <w:r w:rsidRPr="001A1A30">
              <w:rPr>
                <w:rFonts w:ascii="Arial" w:hAnsi="Arial" w:cs="Arial"/>
                <w:bCs/>
                <w:color w:val="000000"/>
                <w:lang w:val="en-US"/>
              </w:rPr>
              <w:t xml:space="preserve">/SOP </w:t>
            </w:r>
            <w:proofErr w:type="spellStart"/>
            <w:r w:rsidRPr="001A1A30">
              <w:rPr>
                <w:rFonts w:ascii="Arial" w:hAnsi="Arial" w:cs="Arial"/>
                <w:bCs/>
                <w:color w:val="000000"/>
                <w:lang w:val="en-US"/>
              </w:rPr>
              <w:t>tentang</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Penyelenggaraan</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Urusan</w:t>
            </w:r>
            <w:proofErr w:type="spellEnd"/>
            <w:r w:rsidRPr="001A1A30">
              <w:rPr>
                <w:rFonts w:ascii="Arial" w:hAnsi="Arial" w:cs="Arial"/>
                <w:bCs/>
                <w:color w:val="000000"/>
                <w:lang w:val="en-US"/>
              </w:rPr>
              <w:t>/</w:t>
            </w:r>
            <w:proofErr w:type="spellStart"/>
            <w:r w:rsidRPr="001A1A30">
              <w:rPr>
                <w:rFonts w:ascii="Arial" w:hAnsi="Arial" w:cs="Arial"/>
                <w:bCs/>
                <w:color w:val="000000"/>
                <w:lang w:val="en-US"/>
              </w:rPr>
              <w:t>Tupoksi</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Petunjuk</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Teknis</w:t>
            </w:r>
            <w:proofErr w:type="spellEnd"/>
            <w:r w:rsidRPr="001A1A30">
              <w:rPr>
                <w:rFonts w:ascii="Arial" w:hAnsi="Arial" w:cs="Arial"/>
                <w:bCs/>
                <w:color w:val="000000"/>
                <w:lang w:val="en-US"/>
              </w:rPr>
              <w:t xml:space="preserve">  </w:t>
            </w:r>
            <w:proofErr w:type="spellStart"/>
            <w:r w:rsidRPr="001A1A30">
              <w:rPr>
                <w:rFonts w:ascii="Arial" w:hAnsi="Arial" w:cs="Arial"/>
                <w:bCs/>
                <w:color w:val="000000"/>
                <w:lang w:val="en-US"/>
              </w:rPr>
              <w:t>Pencapaian</w:t>
            </w:r>
            <w:proofErr w:type="spellEnd"/>
            <w:r w:rsidRPr="001A1A30">
              <w:rPr>
                <w:rFonts w:ascii="Arial" w:hAnsi="Arial" w:cs="Arial"/>
                <w:bCs/>
                <w:color w:val="000000"/>
                <w:lang w:val="en-US"/>
              </w:rPr>
              <w:t xml:space="preserve"> SPM)</w:t>
            </w:r>
          </w:p>
          <w:p w:rsidR="001A1A30" w:rsidRPr="001A1A30" w:rsidRDefault="001A1A30" w:rsidP="001A1A30">
            <w:pPr>
              <w:pStyle w:val="ListParagraph"/>
              <w:widowControl w:val="0"/>
              <w:numPr>
                <w:ilvl w:val="0"/>
                <w:numId w:val="27"/>
              </w:numPr>
              <w:autoSpaceDE w:val="0"/>
              <w:autoSpaceDN w:val="0"/>
              <w:adjustRightInd w:val="0"/>
              <w:ind w:left="336"/>
              <w:jc w:val="both"/>
              <w:rPr>
                <w:rFonts w:ascii="Arial" w:hAnsi="Arial" w:cs="Arial"/>
                <w:bCs/>
                <w:color w:val="000000"/>
                <w:lang w:val="en-US"/>
              </w:rPr>
            </w:pPr>
            <w:r w:rsidRPr="001A1A30">
              <w:rPr>
                <w:rFonts w:ascii="Arial" w:hAnsi="Arial" w:cs="Arial"/>
                <w:bCs/>
                <w:color w:val="000000"/>
              </w:rPr>
              <w:t>dst</w:t>
            </w:r>
          </w:p>
          <w:p w:rsidR="00992679" w:rsidRDefault="00992679" w:rsidP="00583DE4">
            <w:pPr>
              <w:widowControl w:val="0"/>
              <w:autoSpaceDE w:val="0"/>
              <w:autoSpaceDN w:val="0"/>
              <w:adjustRightInd w:val="0"/>
              <w:jc w:val="both"/>
              <w:rPr>
                <w:rFonts w:ascii="Arial" w:hAnsi="Arial" w:cs="Arial"/>
                <w:bCs/>
                <w:color w:val="000000"/>
                <w:lang w:val="en-US"/>
              </w:rPr>
            </w:pPr>
          </w:p>
          <w:p w:rsidR="00EA442E" w:rsidRDefault="00992679" w:rsidP="00583DE4">
            <w:pPr>
              <w:pStyle w:val="ListParagraph"/>
              <w:widowControl w:val="0"/>
              <w:autoSpaceDE w:val="0"/>
              <w:autoSpaceDN w:val="0"/>
              <w:adjustRightInd w:val="0"/>
              <w:ind w:left="0"/>
              <w:jc w:val="both"/>
              <w:rPr>
                <w:rFonts w:ascii="Arial" w:hAnsi="Arial" w:cs="Arial"/>
                <w:b/>
                <w:bCs/>
                <w:color w:val="000000"/>
                <w:lang w:val="en-US"/>
              </w:rPr>
            </w:pPr>
            <w:proofErr w:type="spellStart"/>
            <w:r>
              <w:rPr>
                <w:rFonts w:ascii="Arial" w:hAnsi="Arial" w:cs="Arial"/>
                <w:bCs/>
                <w:color w:val="000000"/>
                <w:lang w:val="en-US"/>
              </w:rPr>
              <w:t>Ket</w:t>
            </w:r>
            <w:proofErr w:type="spellEnd"/>
            <w:r>
              <w:rPr>
                <w:rFonts w:ascii="Arial" w:hAnsi="Arial" w:cs="Arial"/>
                <w:bCs/>
                <w:color w:val="000000"/>
                <w:lang w:val="en-US"/>
              </w:rPr>
              <w:t xml:space="preserve"> : </w:t>
            </w:r>
            <w:proofErr w:type="spellStart"/>
            <w:r>
              <w:rPr>
                <w:rFonts w:ascii="Arial" w:hAnsi="Arial" w:cs="Arial"/>
                <w:bCs/>
                <w:color w:val="000000"/>
                <w:lang w:val="en-US"/>
              </w:rPr>
              <w:t>pengisian</w:t>
            </w:r>
            <w:proofErr w:type="spellEnd"/>
            <w:r>
              <w:rPr>
                <w:rFonts w:ascii="Arial" w:hAnsi="Arial" w:cs="Arial"/>
                <w:bCs/>
                <w:color w:val="000000"/>
                <w:lang w:val="en-US"/>
              </w:rPr>
              <w:t xml:space="preserve"> </w:t>
            </w:r>
            <w:proofErr w:type="spellStart"/>
            <w:r>
              <w:rPr>
                <w:rFonts w:ascii="Arial" w:hAnsi="Arial" w:cs="Arial"/>
                <w:bCs/>
                <w:color w:val="000000"/>
                <w:lang w:val="en-US"/>
              </w:rPr>
              <w:t>Kebijakan</w:t>
            </w:r>
            <w:proofErr w:type="spellEnd"/>
            <w:r>
              <w:rPr>
                <w:rFonts w:ascii="Arial" w:hAnsi="Arial" w:cs="Arial"/>
                <w:bCs/>
                <w:color w:val="000000"/>
                <w:lang w:val="en-US"/>
              </w:rPr>
              <w:t xml:space="preserve">/SOP </w:t>
            </w:r>
            <w:proofErr w:type="spellStart"/>
            <w:r>
              <w:rPr>
                <w:rFonts w:ascii="Arial" w:hAnsi="Arial" w:cs="Arial"/>
                <w:bCs/>
                <w:color w:val="000000"/>
                <w:lang w:val="en-US"/>
              </w:rPr>
              <w:t>merupakan</w:t>
            </w:r>
            <w:proofErr w:type="spellEnd"/>
            <w:r>
              <w:rPr>
                <w:rFonts w:ascii="Arial" w:hAnsi="Arial" w:cs="Arial"/>
                <w:bCs/>
                <w:color w:val="000000"/>
                <w:lang w:val="en-US"/>
              </w:rPr>
              <w:t xml:space="preserve"> </w:t>
            </w:r>
            <w:proofErr w:type="spellStart"/>
            <w:r>
              <w:rPr>
                <w:rFonts w:ascii="Arial" w:hAnsi="Arial" w:cs="Arial"/>
                <w:bCs/>
                <w:color w:val="000000"/>
                <w:lang w:val="en-US"/>
              </w:rPr>
              <w:t>ringkasan</w:t>
            </w:r>
            <w:proofErr w:type="spellEnd"/>
            <w:r>
              <w:rPr>
                <w:rFonts w:ascii="Arial" w:hAnsi="Arial" w:cs="Arial"/>
                <w:bCs/>
                <w:color w:val="000000"/>
                <w:lang w:val="en-US"/>
              </w:rPr>
              <w:t xml:space="preserve"> </w:t>
            </w:r>
            <w:proofErr w:type="spellStart"/>
            <w:r>
              <w:rPr>
                <w:rFonts w:ascii="Arial" w:hAnsi="Arial" w:cs="Arial"/>
                <w:bCs/>
                <w:color w:val="000000"/>
                <w:lang w:val="en-US"/>
              </w:rPr>
              <w:t>dari</w:t>
            </w:r>
            <w:proofErr w:type="spellEnd"/>
            <w:r>
              <w:rPr>
                <w:rFonts w:ascii="Arial" w:hAnsi="Arial" w:cs="Arial"/>
                <w:bCs/>
                <w:color w:val="000000"/>
                <w:lang w:val="en-US"/>
              </w:rPr>
              <w:t xml:space="preserve"> “</w:t>
            </w:r>
            <w:proofErr w:type="spellStart"/>
            <w:r>
              <w:rPr>
                <w:rFonts w:ascii="Arial" w:hAnsi="Arial" w:cs="Arial"/>
                <w:sz w:val="24"/>
                <w:szCs w:val="24"/>
                <w:lang w:val="en-US"/>
              </w:rPr>
              <w:t>D</w:t>
            </w:r>
            <w:r w:rsidRPr="00EA442E">
              <w:rPr>
                <w:rFonts w:ascii="Arial" w:hAnsi="Arial" w:cs="Arial"/>
                <w:sz w:val="24"/>
                <w:szCs w:val="24"/>
                <w:lang w:val="en-US"/>
              </w:rPr>
              <w:t>aftar</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risiko</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sisa</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dan</w:t>
            </w:r>
            <w:proofErr w:type="spellEnd"/>
            <w:r w:rsidRPr="00EA442E">
              <w:rPr>
                <w:rFonts w:ascii="Arial" w:hAnsi="Arial" w:cs="Arial"/>
                <w:sz w:val="24"/>
                <w:szCs w:val="24"/>
                <w:lang w:val="en-US"/>
              </w:rPr>
              <w:t xml:space="preserve"> </w:t>
            </w:r>
            <w:r w:rsidRPr="00597160">
              <w:rPr>
                <w:rFonts w:ascii="Arial" w:hAnsi="Arial" w:cs="Arial"/>
                <w:i/>
                <w:sz w:val="24"/>
                <w:szCs w:val="24"/>
                <w:lang w:val="en-US"/>
              </w:rPr>
              <w:t>action plan</w:t>
            </w:r>
            <w:r w:rsidRPr="00EA442E">
              <w:rPr>
                <w:rFonts w:ascii="Arial" w:hAnsi="Arial" w:cs="Arial"/>
                <w:sz w:val="24"/>
                <w:szCs w:val="24"/>
                <w:lang w:val="en-US"/>
              </w:rPr>
              <w:t xml:space="preserve"> </w:t>
            </w:r>
            <w:proofErr w:type="spellStart"/>
            <w:r w:rsidRPr="00EA442E">
              <w:rPr>
                <w:rFonts w:ascii="Arial" w:hAnsi="Arial" w:cs="Arial"/>
                <w:sz w:val="24"/>
                <w:szCs w:val="24"/>
                <w:lang w:val="en-US"/>
              </w:rPr>
              <w:t>penguatan</w:t>
            </w:r>
            <w:proofErr w:type="spellEnd"/>
            <w:r w:rsidRPr="00EA442E">
              <w:rPr>
                <w:rFonts w:ascii="Arial" w:hAnsi="Arial" w:cs="Arial"/>
                <w:sz w:val="24"/>
                <w:szCs w:val="24"/>
                <w:lang w:val="en-US"/>
              </w:rPr>
              <w:t xml:space="preserve"> </w:t>
            </w:r>
            <w:proofErr w:type="spellStart"/>
            <w:r w:rsidRPr="00EA442E">
              <w:rPr>
                <w:rFonts w:ascii="Arial" w:hAnsi="Arial" w:cs="Arial"/>
                <w:sz w:val="24"/>
                <w:szCs w:val="24"/>
                <w:lang w:val="en-US"/>
              </w:rPr>
              <w:t>komponen</w:t>
            </w:r>
            <w:proofErr w:type="spellEnd"/>
            <w:r w:rsidRPr="00EA442E">
              <w:rPr>
                <w:rFonts w:ascii="Arial" w:hAnsi="Arial" w:cs="Arial"/>
                <w:sz w:val="24"/>
                <w:szCs w:val="24"/>
                <w:lang w:val="en-US"/>
              </w:rPr>
              <w:t xml:space="preserve"> sistem </w:t>
            </w:r>
            <w:proofErr w:type="spellStart"/>
            <w:r w:rsidRPr="00EA442E">
              <w:rPr>
                <w:rFonts w:ascii="Arial" w:hAnsi="Arial" w:cs="Arial"/>
                <w:sz w:val="24"/>
                <w:szCs w:val="24"/>
                <w:lang w:val="en-US"/>
              </w:rPr>
              <w:t>pengendalian</w:t>
            </w:r>
            <w:proofErr w:type="spellEnd"/>
            <w:r w:rsidRPr="00EA442E">
              <w:rPr>
                <w:rFonts w:ascii="Arial" w:hAnsi="Arial" w:cs="Arial"/>
                <w:sz w:val="24"/>
                <w:szCs w:val="24"/>
                <w:lang w:val="en-US"/>
              </w:rPr>
              <w:t xml:space="preserve"> internal</w:t>
            </w:r>
            <w:r>
              <w:rPr>
                <w:rFonts w:ascii="Arial" w:hAnsi="Arial" w:cs="Arial"/>
                <w:sz w:val="24"/>
                <w:szCs w:val="24"/>
                <w:lang w:val="en-US"/>
              </w:rPr>
              <w:t xml:space="preserve"> </w:t>
            </w:r>
            <w:proofErr w:type="spellStart"/>
            <w:r>
              <w:rPr>
                <w:rFonts w:ascii="Arial" w:hAnsi="Arial" w:cs="Arial"/>
                <w:sz w:val="24"/>
                <w:szCs w:val="24"/>
                <w:lang w:val="en-US"/>
              </w:rPr>
              <w:t>Periode</w:t>
            </w:r>
            <w:proofErr w:type="spellEnd"/>
            <w:r>
              <w:rPr>
                <w:rFonts w:ascii="Arial" w:hAnsi="Arial" w:cs="Arial"/>
                <w:sz w:val="24"/>
                <w:szCs w:val="24"/>
                <w:lang w:val="en-US"/>
              </w:rPr>
              <w:t xml:space="preserve"> </w:t>
            </w:r>
            <w:proofErr w:type="spellStart"/>
            <w:r>
              <w:rPr>
                <w:rFonts w:ascii="Arial" w:hAnsi="Arial" w:cs="Arial"/>
                <w:sz w:val="24"/>
                <w:szCs w:val="24"/>
                <w:lang w:val="en-US"/>
              </w:rPr>
              <w:t>Berikutnya</w:t>
            </w:r>
            <w:proofErr w:type="spellEnd"/>
            <w:r>
              <w:rPr>
                <w:rFonts w:ascii="Arial" w:hAnsi="Arial" w:cs="Arial"/>
                <w:sz w:val="24"/>
                <w:szCs w:val="24"/>
                <w:lang w:val="en-US"/>
              </w:rPr>
              <w:t xml:space="preserve"> (</w:t>
            </w:r>
            <w:r w:rsidRPr="00EA442E">
              <w:rPr>
                <w:rFonts w:ascii="Arial" w:hAnsi="Arial" w:cs="Arial"/>
                <w:sz w:val="24"/>
                <w:szCs w:val="24"/>
                <w:lang w:val="en-US"/>
              </w:rPr>
              <w:t>Form PP-1A</w:t>
            </w:r>
            <w:r w:rsidR="00C85113">
              <w:rPr>
                <w:rFonts w:ascii="Arial" w:hAnsi="Arial" w:cs="Arial"/>
                <w:sz w:val="24"/>
                <w:szCs w:val="24"/>
              </w:rPr>
              <w:t xml:space="preserve"> kolom 16</w:t>
            </w:r>
            <w:r>
              <w:rPr>
                <w:rFonts w:ascii="Arial" w:hAnsi="Arial" w:cs="Arial"/>
                <w:sz w:val="24"/>
                <w:szCs w:val="24"/>
                <w:lang w:val="en-US"/>
              </w:rPr>
              <w:t>)”</w:t>
            </w:r>
          </w:p>
        </w:tc>
      </w:tr>
    </w:tbl>
    <w:p w:rsidR="00992679" w:rsidRDefault="00992679" w:rsidP="00992679">
      <w:pPr>
        <w:pStyle w:val="ListParagraph"/>
        <w:widowControl w:val="0"/>
        <w:autoSpaceDE w:val="0"/>
        <w:autoSpaceDN w:val="0"/>
        <w:adjustRightInd w:val="0"/>
        <w:spacing w:after="0" w:line="240" w:lineRule="auto"/>
        <w:ind w:left="1834" w:hanging="700"/>
        <w:jc w:val="both"/>
        <w:rPr>
          <w:rFonts w:ascii="Arial" w:hAnsi="Arial" w:cs="Arial"/>
          <w:bCs/>
          <w:color w:val="000000"/>
          <w:lang w:val="en-US"/>
        </w:rPr>
      </w:pPr>
      <w:proofErr w:type="spellStart"/>
      <w:proofErr w:type="gramStart"/>
      <w:r w:rsidRPr="00884317">
        <w:rPr>
          <w:rFonts w:ascii="Arial" w:hAnsi="Arial" w:cs="Arial"/>
          <w:b/>
          <w:bCs/>
          <w:color w:val="000000"/>
          <w:lang w:val="en-US"/>
        </w:rPr>
        <w:t>Ket</w:t>
      </w:r>
      <w:proofErr w:type="spellEnd"/>
      <w:r w:rsidRPr="00884317">
        <w:rPr>
          <w:rFonts w:ascii="Arial" w:hAnsi="Arial" w:cs="Arial"/>
          <w:b/>
          <w:bCs/>
          <w:color w:val="000000"/>
          <w:lang w:val="en-US"/>
        </w:rPr>
        <w:t xml:space="preserve"> :</w:t>
      </w:r>
      <w:proofErr w:type="spellStart"/>
      <w:r w:rsidR="0035563E">
        <w:rPr>
          <w:rFonts w:ascii="Arial" w:hAnsi="Arial" w:cs="Arial"/>
          <w:bCs/>
          <w:color w:val="000000"/>
          <w:lang w:val="en-US"/>
        </w:rPr>
        <w:t>Untuk</w:t>
      </w:r>
      <w:proofErr w:type="spellEnd"/>
      <w:proofErr w:type="gramEnd"/>
      <w:r w:rsidR="0035563E">
        <w:rPr>
          <w:rFonts w:ascii="Arial" w:hAnsi="Arial" w:cs="Arial"/>
          <w:bCs/>
          <w:color w:val="000000"/>
          <w:lang w:val="en-US"/>
        </w:rPr>
        <w:t xml:space="preserve"> </w:t>
      </w:r>
      <w:proofErr w:type="spellStart"/>
      <w:r w:rsidR="0035563E">
        <w:rPr>
          <w:rFonts w:ascii="Arial" w:hAnsi="Arial" w:cs="Arial"/>
          <w:bCs/>
          <w:color w:val="000000"/>
          <w:lang w:val="en-US"/>
        </w:rPr>
        <w:t>meningkatkan</w:t>
      </w:r>
      <w:proofErr w:type="spellEnd"/>
      <w:r w:rsidR="0035563E">
        <w:rPr>
          <w:rFonts w:ascii="Arial" w:hAnsi="Arial" w:cs="Arial"/>
          <w:bCs/>
          <w:color w:val="000000"/>
          <w:lang w:val="en-US"/>
        </w:rPr>
        <w:t xml:space="preserve"> </w:t>
      </w:r>
      <w:proofErr w:type="spellStart"/>
      <w:r w:rsidR="0035563E">
        <w:rPr>
          <w:rFonts w:ascii="Arial" w:hAnsi="Arial" w:cs="Arial"/>
          <w:bCs/>
          <w:color w:val="000000"/>
          <w:lang w:val="en-US"/>
        </w:rPr>
        <w:t>efektivitas</w:t>
      </w:r>
      <w:proofErr w:type="spellEnd"/>
      <w:r w:rsidR="0035563E">
        <w:rPr>
          <w:rFonts w:ascii="Arial" w:hAnsi="Arial" w:cs="Arial"/>
          <w:bCs/>
          <w:color w:val="000000"/>
          <w:lang w:val="en-US"/>
        </w:rPr>
        <w:t xml:space="preserve"> </w:t>
      </w:r>
      <w:proofErr w:type="spellStart"/>
      <w:r w:rsidR="0035563E">
        <w:rPr>
          <w:rFonts w:ascii="Arial" w:hAnsi="Arial" w:cs="Arial"/>
          <w:bCs/>
          <w:color w:val="000000"/>
          <w:lang w:val="en-US"/>
        </w:rPr>
        <w:t>dan</w:t>
      </w:r>
      <w:proofErr w:type="spellEnd"/>
      <w:r w:rsidR="0035563E">
        <w:rPr>
          <w:rFonts w:ascii="Arial" w:hAnsi="Arial" w:cs="Arial"/>
          <w:bCs/>
          <w:color w:val="000000"/>
          <w:lang w:val="en-US"/>
        </w:rPr>
        <w:t xml:space="preserve"> </w:t>
      </w:r>
      <w:proofErr w:type="spellStart"/>
      <w:r w:rsidR="0035563E">
        <w:rPr>
          <w:rFonts w:ascii="Arial" w:hAnsi="Arial" w:cs="Arial"/>
          <w:bCs/>
          <w:color w:val="000000"/>
          <w:lang w:val="en-US"/>
        </w:rPr>
        <w:t>efisiensi</w:t>
      </w:r>
      <w:proofErr w:type="spellEnd"/>
      <w:r w:rsidR="0035563E">
        <w:rPr>
          <w:rFonts w:ascii="Arial" w:hAnsi="Arial" w:cs="Arial"/>
          <w:bCs/>
          <w:color w:val="000000"/>
          <w:lang w:val="en-US"/>
        </w:rPr>
        <w:t xml:space="preserve">, </w:t>
      </w:r>
      <w:proofErr w:type="spellStart"/>
      <w:r>
        <w:rPr>
          <w:rFonts w:ascii="Arial" w:hAnsi="Arial" w:cs="Arial"/>
          <w:bCs/>
          <w:color w:val="000000"/>
          <w:lang w:val="en-US"/>
        </w:rPr>
        <w:t>Kebijakan</w:t>
      </w:r>
      <w:proofErr w:type="spellEnd"/>
      <w:r>
        <w:rPr>
          <w:rFonts w:ascii="Arial" w:hAnsi="Arial" w:cs="Arial"/>
          <w:bCs/>
          <w:color w:val="000000"/>
          <w:lang w:val="en-US"/>
        </w:rPr>
        <w:t xml:space="preserve">/SOP </w:t>
      </w:r>
      <w:proofErr w:type="spellStart"/>
      <w:r w:rsidR="00422CF9">
        <w:rPr>
          <w:rFonts w:ascii="Arial" w:hAnsi="Arial" w:cs="Arial"/>
          <w:bCs/>
          <w:color w:val="000000"/>
          <w:lang w:val="en-US"/>
        </w:rPr>
        <w:t>dapat</w:t>
      </w:r>
      <w:proofErr w:type="spellEnd"/>
      <w:r w:rsidR="00422CF9">
        <w:rPr>
          <w:rFonts w:ascii="Arial" w:hAnsi="Arial" w:cs="Arial"/>
          <w:bCs/>
          <w:color w:val="000000"/>
          <w:lang w:val="en-US"/>
        </w:rPr>
        <w:t xml:space="preserve"> </w:t>
      </w:r>
      <w:proofErr w:type="spellStart"/>
      <w:r>
        <w:rPr>
          <w:rFonts w:ascii="Arial" w:hAnsi="Arial" w:cs="Arial"/>
          <w:bCs/>
          <w:color w:val="000000"/>
          <w:lang w:val="en-US"/>
        </w:rPr>
        <w:t>dibuat</w:t>
      </w:r>
      <w:proofErr w:type="spellEnd"/>
      <w:r>
        <w:rPr>
          <w:rFonts w:ascii="Arial" w:hAnsi="Arial" w:cs="Arial"/>
          <w:bCs/>
          <w:color w:val="000000"/>
          <w:lang w:val="en-US"/>
        </w:rPr>
        <w:t xml:space="preserve"> </w:t>
      </w:r>
      <w:proofErr w:type="spellStart"/>
      <w:r w:rsidR="00422CF9">
        <w:rPr>
          <w:rFonts w:ascii="Arial" w:hAnsi="Arial" w:cs="Arial"/>
          <w:bCs/>
          <w:color w:val="000000"/>
          <w:lang w:val="en-US"/>
        </w:rPr>
        <w:t>untuk</w:t>
      </w:r>
      <w:proofErr w:type="spellEnd"/>
      <w:r w:rsidR="00422CF9">
        <w:rPr>
          <w:rFonts w:ascii="Arial" w:hAnsi="Arial" w:cs="Arial"/>
          <w:bCs/>
          <w:color w:val="000000"/>
          <w:lang w:val="en-US"/>
        </w:rPr>
        <w:t xml:space="preserve"> </w:t>
      </w:r>
      <w:proofErr w:type="spellStart"/>
      <w:r>
        <w:rPr>
          <w:rFonts w:ascii="Arial" w:hAnsi="Arial" w:cs="Arial"/>
          <w:bCs/>
          <w:color w:val="000000"/>
          <w:lang w:val="en-US"/>
        </w:rPr>
        <w:t>beberapa</w:t>
      </w:r>
      <w:proofErr w:type="spellEnd"/>
      <w:r>
        <w:rPr>
          <w:rFonts w:ascii="Arial" w:hAnsi="Arial" w:cs="Arial"/>
          <w:bCs/>
          <w:color w:val="000000"/>
          <w:lang w:val="en-US"/>
        </w:rPr>
        <w:t xml:space="preserve"> </w:t>
      </w:r>
      <w:proofErr w:type="spellStart"/>
      <w:r>
        <w:rPr>
          <w:rFonts w:ascii="Arial" w:hAnsi="Arial" w:cs="Arial"/>
          <w:bCs/>
          <w:color w:val="000000"/>
          <w:lang w:val="en-US"/>
        </w:rPr>
        <w:t>risiko</w:t>
      </w:r>
      <w:proofErr w:type="spellEnd"/>
      <w:r>
        <w:rPr>
          <w:rFonts w:ascii="Arial" w:hAnsi="Arial" w:cs="Arial"/>
          <w:bCs/>
          <w:color w:val="000000"/>
          <w:lang w:val="en-US"/>
        </w:rPr>
        <w:t xml:space="preserve"> </w:t>
      </w:r>
      <w:proofErr w:type="spellStart"/>
      <w:r>
        <w:rPr>
          <w:rFonts w:ascii="Arial" w:hAnsi="Arial" w:cs="Arial"/>
          <w:bCs/>
          <w:color w:val="000000"/>
          <w:lang w:val="en-US"/>
        </w:rPr>
        <w:t>sejenis</w:t>
      </w:r>
      <w:proofErr w:type="spellEnd"/>
      <w:r>
        <w:rPr>
          <w:rFonts w:ascii="Arial" w:hAnsi="Arial" w:cs="Arial"/>
          <w:bCs/>
          <w:color w:val="000000"/>
          <w:lang w:val="en-US"/>
        </w:rPr>
        <w:t xml:space="preserve"> (</w:t>
      </w:r>
      <w:proofErr w:type="spellStart"/>
      <w:r>
        <w:rPr>
          <w:rFonts w:ascii="Arial" w:hAnsi="Arial" w:cs="Arial"/>
          <w:bCs/>
          <w:color w:val="000000"/>
          <w:lang w:val="en-US"/>
        </w:rPr>
        <w:t>misal</w:t>
      </w:r>
      <w:proofErr w:type="spellEnd"/>
      <w:r>
        <w:rPr>
          <w:rFonts w:ascii="Arial" w:hAnsi="Arial" w:cs="Arial"/>
          <w:bCs/>
          <w:color w:val="000000"/>
          <w:lang w:val="en-US"/>
        </w:rPr>
        <w:t xml:space="preserve"> </w:t>
      </w:r>
      <w:proofErr w:type="spellStart"/>
      <w:r>
        <w:rPr>
          <w:rFonts w:ascii="Arial" w:hAnsi="Arial" w:cs="Arial"/>
          <w:bCs/>
          <w:color w:val="000000"/>
          <w:lang w:val="en-US"/>
        </w:rPr>
        <w:t>keuangan</w:t>
      </w:r>
      <w:proofErr w:type="spellEnd"/>
      <w:r w:rsidR="00175861">
        <w:rPr>
          <w:rFonts w:ascii="Arial" w:hAnsi="Arial" w:cs="Arial"/>
          <w:bCs/>
          <w:color w:val="000000"/>
          <w:lang w:val="en-US"/>
        </w:rPr>
        <w:t xml:space="preserve"> </w:t>
      </w:r>
      <w:proofErr w:type="spellStart"/>
      <w:r w:rsidR="00175861">
        <w:rPr>
          <w:rFonts w:ascii="Arial" w:hAnsi="Arial" w:cs="Arial"/>
          <w:bCs/>
          <w:color w:val="000000"/>
          <w:lang w:val="en-US"/>
        </w:rPr>
        <w:t>saja</w:t>
      </w:r>
      <w:proofErr w:type="spellEnd"/>
      <w:r w:rsidR="00175861">
        <w:rPr>
          <w:rFonts w:ascii="Arial" w:hAnsi="Arial" w:cs="Arial"/>
          <w:bCs/>
          <w:color w:val="000000"/>
          <w:lang w:val="en-US"/>
        </w:rPr>
        <w:t xml:space="preserve"> </w:t>
      </w:r>
      <w:proofErr w:type="spellStart"/>
      <w:r w:rsidR="00175861">
        <w:rPr>
          <w:rFonts w:ascii="Arial" w:hAnsi="Arial" w:cs="Arial"/>
          <w:bCs/>
          <w:color w:val="000000"/>
          <w:lang w:val="en-US"/>
        </w:rPr>
        <w:t>atau</w:t>
      </w:r>
      <w:proofErr w:type="spellEnd"/>
      <w:r w:rsidR="00175861">
        <w:rPr>
          <w:rFonts w:ascii="Arial" w:hAnsi="Arial" w:cs="Arial"/>
          <w:bCs/>
          <w:color w:val="000000"/>
          <w:lang w:val="en-US"/>
        </w:rPr>
        <w:t xml:space="preserve"> </w:t>
      </w:r>
      <w:proofErr w:type="spellStart"/>
      <w:r w:rsidR="00175861">
        <w:rPr>
          <w:rFonts w:ascii="Arial" w:hAnsi="Arial" w:cs="Arial"/>
          <w:bCs/>
          <w:color w:val="000000"/>
          <w:lang w:val="en-US"/>
        </w:rPr>
        <w:t>barang</w:t>
      </w:r>
      <w:proofErr w:type="spellEnd"/>
      <w:r w:rsidR="00175861">
        <w:rPr>
          <w:rFonts w:ascii="Arial" w:hAnsi="Arial" w:cs="Arial"/>
          <w:bCs/>
          <w:color w:val="000000"/>
          <w:lang w:val="en-US"/>
        </w:rPr>
        <w:t xml:space="preserve"> </w:t>
      </w:r>
      <w:proofErr w:type="spellStart"/>
      <w:r w:rsidR="00175861">
        <w:rPr>
          <w:rFonts w:ascii="Arial" w:hAnsi="Arial" w:cs="Arial"/>
          <w:bCs/>
          <w:color w:val="000000"/>
          <w:lang w:val="en-US"/>
        </w:rPr>
        <w:t>saja</w:t>
      </w:r>
      <w:proofErr w:type="spellEnd"/>
      <w:r>
        <w:rPr>
          <w:rFonts w:ascii="Arial" w:hAnsi="Arial" w:cs="Arial"/>
          <w:bCs/>
          <w:color w:val="000000"/>
          <w:lang w:val="en-US"/>
        </w:rPr>
        <w:t>)</w:t>
      </w:r>
      <w:r w:rsidR="00335577">
        <w:rPr>
          <w:rFonts w:ascii="Arial" w:hAnsi="Arial" w:cs="Arial"/>
          <w:bCs/>
          <w:color w:val="000000"/>
          <w:lang w:val="en-US"/>
        </w:rPr>
        <w:t xml:space="preserve"> yang</w:t>
      </w:r>
      <w:r>
        <w:rPr>
          <w:rFonts w:ascii="Arial" w:hAnsi="Arial" w:cs="Arial"/>
          <w:bCs/>
          <w:color w:val="000000"/>
          <w:lang w:val="en-US"/>
        </w:rPr>
        <w:t xml:space="preserve"> </w:t>
      </w:r>
      <w:proofErr w:type="spellStart"/>
      <w:r>
        <w:rPr>
          <w:rFonts w:ascii="Arial" w:hAnsi="Arial" w:cs="Arial"/>
          <w:bCs/>
          <w:color w:val="000000"/>
          <w:lang w:val="en-US"/>
        </w:rPr>
        <w:t>disusun</w:t>
      </w:r>
      <w:proofErr w:type="spellEnd"/>
      <w:r>
        <w:rPr>
          <w:rFonts w:ascii="Arial" w:hAnsi="Arial" w:cs="Arial"/>
          <w:bCs/>
          <w:color w:val="000000"/>
          <w:lang w:val="en-US"/>
        </w:rPr>
        <w:t xml:space="preserve"> </w:t>
      </w:r>
      <w:proofErr w:type="spellStart"/>
      <w:r w:rsidR="00335577">
        <w:rPr>
          <w:rFonts w:ascii="Arial" w:hAnsi="Arial" w:cs="Arial"/>
          <w:bCs/>
          <w:color w:val="000000"/>
          <w:lang w:val="en-US"/>
        </w:rPr>
        <w:t>dalam</w:t>
      </w:r>
      <w:proofErr w:type="spellEnd"/>
      <w:r w:rsidR="00335577">
        <w:rPr>
          <w:rFonts w:ascii="Arial" w:hAnsi="Arial" w:cs="Arial"/>
          <w:bCs/>
          <w:color w:val="000000"/>
          <w:lang w:val="en-US"/>
        </w:rPr>
        <w:t xml:space="preserve"> </w:t>
      </w:r>
      <w:proofErr w:type="spellStart"/>
      <w:r>
        <w:rPr>
          <w:rFonts w:ascii="Arial" w:hAnsi="Arial" w:cs="Arial"/>
          <w:bCs/>
          <w:color w:val="000000"/>
          <w:lang w:val="en-US"/>
        </w:rPr>
        <w:t>satu</w:t>
      </w:r>
      <w:proofErr w:type="spellEnd"/>
      <w:r>
        <w:rPr>
          <w:rFonts w:ascii="Arial" w:hAnsi="Arial" w:cs="Arial"/>
          <w:bCs/>
          <w:color w:val="000000"/>
          <w:lang w:val="en-US"/>
        </w:rPr>
        <w:t xml:space="preserve"> KSOP </w:t>
      </w:r>
      <w:proofErr w:type="spellStart"/>
      <w:r>
        <w:rPr>
          <w:rFonts w:ascii="Arial" w:hAnsi="Arial" w:cs="Arial"/>
          <w:bCs/>
          <w:color w:val="000000"/>
          <w:lang w:val="en-US"/>
        </w:rPr>
        <w:t>untuk</w:t>
      </w:r>
      <w:proofErr w:type="spellEnd"/>
      <w:r>
        <w:rPr>
          <w:rFonts w:ascii="Arial" w:hAnsi="Arial" w:cs="Arial"/>
          <w:bCs/>
          <w:color w:val="000000"/>
          <w:lang w:val="en-US"/>
        </w:rPr>
        <w:t xml:space="preserve"> </w:t>
      </w:r>
      <w:proofErr w:type="spellStart"/>
      <w:r>
        <w:rPr>
          <w:rFonts w:ascii="Arial" w:hAnsi="Arial" w:cs="Arial"/>
          <w:bCs/>
          <w:color w:val="000000"/>
          <w:lang w:val="en-US"/>
        </w:rPr>
        <w:t>seluruh</w:t>
      </w:r>
      <w:proofErr w:type="spellEnd"/>
      <w:r>
        <w:rPr>
          <w:rFonts w:ascii="Arial" w:hAnsi="Arial" w:cs="Arial"/>
          <w:bCs/>
          <w:color w:val="000000"/>
          <w:lang w:val="en-US"/>
        </w:rPr>
        <w:t xml:space="preserve"> </w:t>
      </w:r>
      <w:proofErr w:type="spellStart"/>
      <w:r>
        <w:rPr>
          <w:rFonts w:ascii="Arial" w:hAnsi="Arial" w:cs="Arial"/>
          <w:bCs/>
          <w:color w:val="000000"/>
          <w:lang w:val="en-US"/>
        </w:rPr>
        <w:t>risiko</w:t>
      </w:r>
      <w:proofErr w:type="spellEnd"/>
      <w:r>
        <w:rPr>
          <w:rFonts w:ascii="Arial" w:hAnsi="Arial" w:cs="Arial"/>
          <w:bCs/>
          <w:color w:val="000000"/>
          <w:lang w:val="en-US"/>
        </w:rPr>
        <w:t xml:space="preserve"> </w:t>
      </w:r>
      <w:proofErr w:type="spellStart"/>
      <w:r>
        <w:rPr>
          <w:rFonts w:ascii="Arial" w:hAnsi="Arial" w:cs="Arial"/>
          <w:bCs/>
          <w:color w:val="000000"/>
          <w:lang w:val="en-US"/>
        </w:rPr>
        <w:t>sejenis</w:t>
      </w:r>
      <w:proofErr w:type="spellEnd"/>
      <w:r>
        <w:rPr>
          <w:rFonts w:ascii="Arial" w:hAnsi="Arial" w:cs="Arial"/>
          <w:bCs/>
          <w:color w:val="000000"/>
          <w:lang w:val="en-US"/>
        </w:rPr>
        <w:t xml:space="preserve">, </w:t>
      </w:r>
      <w:proofErr w:type="spellStart"/>
      <w:r>
        <w:rPr>
          <w:rFonts w:ascii="Arial" w:hAnsi="Arial" w:cs="Arial"/>
          <w:bCs/>
          <w:color w:val="000000"/>
          <w:lang w:val="en-US"/>
        </w:rPr>
        <w:t>dan</w:t>
      </w:r>
      <w:proofErr w:type="spellEnd"/>
      <w:r>
        <w:rPr>
          <w:rFonts w:ascii="Arial" w:hAnsi="Arial" w:cs="Arial"/>
          <w:bCs/>
          <w:color w:val="000000"/>
          <w:lang w:val="en-US"/>
        </w:rPr>
        <w:t xml:space="preserve"> 1 KSOP </w:t>
      </w:r>
      <w:proofErr w:type="spellStart"/>
      <w:r>
        <w:rPr>
          <w:rFonts w:ascii="Arial" w:hAnsi="Arial" w:cs="Arial"/>
          <w:bCs/>
          <w:color w:val="000000"/>
          <w:lang w:val="en-US"/>
        </w:rPr>
        <w:t>dapat</w:t>
      </w:r>
      <w:proofErr w:type="spellEnd"/>
      <w:r>
        <w:rPr>
          <w:rFonts w:ascii="Arial" w:hAnsi="Arial" w:cs="Arial"/>
          <w:bCs/>
          <w:color w:val="000000"/>
          <w:lang w:val="en-US"/>
        </w:rPr>
        <w:t xml:space="preserve"> </w:t>
      </w:r>
      <w:proofErr w:type="spellStart"/>
      <w:r>
        <w:rPr>
          <w:rFonts w:ascii="Arial" w:hAnsi="Arial" w:cs="Arial"/>
          <w:bCs/>
          <w:color w:val="000000"/>
          <w:lang w:val="en-US"/>
        </w:rPr>
        <w:t>mencakup</w:t>
      </w:r>
      <w:proofErr w:type="spellEnd"/>
      <w:r>
        <w:rPr>
          <w:rFonts w:ascii="Arial" w:hAnsi="Arial" w:cs="Arial"/>
          <w:bCs/>
          <w:color w:val="000000"/>
          <w:lang w:val="en-US"/>
        </w:rPr>
        <w:t xml:space="preserve"> </w:t>
      </w:r>
      <w:proofErr w:type="spellStart"/>
      <w:r>
        <w:rPr>
          <w:rFonts w:ascii="Arial" w:hAnsi="Arial" w:cs="Arial"/>
          <w:bCs/>
          <w:color w:val="000000"/>
          <w:lang w:val="en-US"/>
        </w:rPr>
        <w:t>seluruh</w:t>
      </w:r>
      <w:proofErr w:type="spellEnd"/>
      <w:r>
        <w:rPr>
          <w:rFonts w:ascii="Arial" w:hAnsi="Arial" w:cs="Arial"/>
          <w:bCs/>
          <w:color w:val="000000"/>
          <w:lang w:val="en-US"/>
        </w:rPr>
        <w:t xml:space="preserve"> </w:t>
      </w:r>
      <w:proofErr w:type="spellStart"/>
      <w:r>
        <w:rPr>
          <w:rFonts w:ascii="Arial" w:hAnsi="Arial" w:cs="Arial"/>
          <w:bCs/>
          <w:color w:val="000000"/>
          <w:lang w:val="en-US"/>
        </w:rPr>
        <w:t>Komponen</w:t>
      </w:r>
      <w:proofErr w:type="spellEnd"/>
      <w:r>
        <w:rPr>
          <w:rFonts w:ascii="Arial" w:hAnsi="Arial" w:cs="Arial"/>
          <w:bCs/>
          <w:color w:val="000000"/>
          <w:lang w:val="en-US"/>
        </w:rPr>
        <w:t xml:space="preserve"> SPIP (5 </w:t>
      </w:r>
      <w:proofErr w:type="spellStart"/>
      <w:r>
        <w:rPr>
          <w:rFonts w:ascii="Arial" w:hAnsi="Arial" w:cs="Arial"/>
          <w:bCs/>
          <w:color w:val="000000"/>
          <w:lang w:val="en-US"/>
        </w:rPr>
        <w:t>Komponen</w:t>
      </w:r>
      <w:proofErr w:type="spellEnd"/>
      <w:r>
        <w:rPr>
          <w:rFonts w:ascii="Arial" w:hAnsi="Arial" w:cs="Arial"/>
          <w:bCs/>
          <w:color w:val="000000"/>
          <w:lang w:val="en-US"/>
        </w:rPr>
        <w:t xml:space="preserve">) </w:t>
      </w:r>
      <w:proofErr w:type="spellStart"/>
      <w:r>
        <w:rPr>
          <w:rFonts w:ascii="Arial" w:hAnsi="Arial" w:cs="Arial"/>
          <w:bCs/>
          <w:color w:val="000000"/>
          <w:lang w:val="en-US"/>
        </w:rPr>
        <w:t>secara</w:t>
      </w:r>
      <w:proofErr w:type="spellEnd"/>
      <w:r>
        <w:rPr>
          <w:rFonts w:ascii="Arial" w:hAnsi="Arial" w:cs="Arial"/>
          <w:bCs/>
          <w:color w:val="000000"/>
          <w:lang w:val="en-US"/>
        </w:rPr>
        <w:t xml:space="preserve"> </w:t>
      </w:r>
      <w:proofErr w:type="spellStart"/>
      <w:r>
        <w:rPr>
          <w:rFonts w:ascii="Arial" w:hAnsi="Arial" w:cs="Arial"/>
          <w:bCs/>
          <w:color w:val="000000"/>
          <w:lang w:val="en-US"/>
        </w:rPr>
        <w:t>terintegrasi</w:t>
      </w:r>
      <w:proofErr w:type="spellEnd"/>
      <w:r w:rsidR="007922CB">
        <w:rPr>
          <w:rFonts w:ascii="Arial" w:hAnsi="Arial" w:cs="Arial"/>
          <w:bCs/>
          <w:color w:val="000000"/>
          <w:lang w:val="en-US"/>
        </w:rPr>
        <w:t>.</w:t>
      </w:r>
    </w:p>
    <w:p w:rsidR="00992679" w:rsidRDefault="00992679" w:rsidP="00DA4E60">
      <w:pPr>
        <w:pStyle w:val="ListParagraph"/>
        <w:widowControl w:val="0"/>
        <w:autoSpaceDE w:val="0"/>
        <w:autoSpaceDN w:val="0"/>
        <w:adjustRightInd w:val="0"/>
        <w:spacing w:after="0" w:line="240" w:lineRule="auto"/>
        <w:ind w:left="1130"/>
        <w:jc w:val="both"/>
        <w:rPr>
          <w:rFonts w:ascii="Arial" w:hAnsi="Arial" w:cs="Arial"/>
          <w:bCs/>
          <w:color w:val="000000"/>
          <w:lang w:val="en-US"/>
        </w:rPr>
      </w:pPr>
    </w:p>
    <w:p w:rsidR="00D32A8F" w:rsidRPr="00DA4E60" w:rsidRDefault="00DA4E60" w:rsidP="0029148C">
      <w:pPr>
        <w:pStyle w:val="ListParagraph"/>
        <w:widowControl w:val="0"/>
        <w:autoSpaceDE w:val="0"/>
        <w:autoSpaceDN w:val="0"/>
        <w:adjustRightInd w:val="0"/>
        <w:spacing w:after="0" w:line="360" w:lineRule="auto"/>
        <w:ind w:left="1130"/>
        <w:jc w:val="both"/>
        <w:rPr>
          <w:rFonts w:ascii="Arial" w:hAnsi="Arial" w:cs="Arial"/>
          <w:bCs/>
          <w:color w:val="000000"/>
          <w:lang w:val="en-US"/>
        </w:rPr>
      </w:pPr>
      <w:proofErr w:type="spellStart"/>
      <w:r w:rsidRPr="00DA4E60">
        <w:rPr>
          <w:rFonts w:ascii="Arial" w:hAnsi="Arial" w:cs="Arial"/>
          <w:bCs/>
          <w:color w:val="000000"/>
          <w:lang w:val="en-US"/>
        </w:rPr>
        <w:t>Untuk</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rencana</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penyelenggaraan</w:t>
      </w:r>
      <w:proofErr w:type="spellEnd"/>
      <w:r w:rsidRPr="00DA4E60">
        <w:rPr>
          <w:rFonts w:ascii="Arial" w:hAnsi="Arial" w:cs="Arial"/>
          <w:bCs/>
          <w:color w:val="000000"/>
          <w:lang w:val="en-US"/>
        </w:rPr>
        <w:t xml:space="preserve"> KSOP </w:t>
      </w:r>
      <w:proofErr w:type="spellStart"/>
      <w:r w:rsidRPr="00DA4E60">
        <w:rPr>
          <w:rFonts w:ascii="Arial" w:hAnsi="Arial" w:cs="Arial"/>
          <w:bCs/>
          <w:color w:val="000000"/>
          <w:lang w:val="en-US"/>
        </w:rPr>
        <w:t>dan</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rencana</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secara</w:t>
      </w:r>
      <w:proofErr w:type="spellEnd"/>
      <w:r w:rsidRPr="00DA4E60">
        <w:rPr>
          <w:rFonts w:ascii="Arial" w:hAnsi="Arial" w:cs="Arial"/>
          <w:bCs/>
          <w:color w:val="000000"/>
          <w:lang w:val="en-US"/>
        </w:rPr>
        <w:t xml:space="preserve"> detail </w:t>
      </w:r>
      <w:proofErr w:type="spellStart"/>
      <w:r w:rsidRPr="00DA4E60">
        <w:rPr>
          <w:rFonts w:ascii="Arial" w:hAnsi="Arial" w:cs="Arial"/>
          <w:bCs/>
          <w:color w:val="000000"/>
          <w:lang w:val="en-US"/>
        </w:rPr>
        <w:t>terlampir</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dalam</w:t>
      </w:r>
      <w:proofErr w:type="spellEnd"/>
      <w:r w:rsidRPr="00DA4E60">
        <w:rPr>
          <w:rFonts w:ascii="Arial" w:hAnsi="Arial" w:cs="Arial"/>
          <w:bCs/>
          <w:color w:val="000000"/>
          <w:lang w:val="en-US"/>
        </w:rPr>
        <w:t xml:space="preserve"> Form PP-1A (</w:t>
      </w:r>
      <w:proofErr w:type="spellStart"/>
      <w:r w:rsidRPr="00DA4E60">
        <w:rPr>
          <w:rFonts w:ascii="Arial" w:hAnsi="Arial" w:cs="Arial"/>
          <w:bCs/>
          <w:color w:val="000000"/>
          <w:lang w:val="en-US"/>
        </w:rPr>
        <w:t>daftar</w:t>
      </w:r>
      <w:proofErr w:type="spellEnd"/>
      <w:r w:rsidRPr="00DA4E60">
        <w:rPr>
          <w:rFonts w:ascii="Arial" w:hAnsi="Arial" w:cs="Arial"/>
          <w:bCs/>
          <w:color w:val="000000"/>
          <w:lang w:val="en-US"/>
        </w:rPr>
        <w:t xml:space="preserve"> </w:t>
      </w:r>
      <w:proofErr w:type="spellStart"/>
      <w:proofErr w:type="gramStart"/>
      <w:r w:rsidRPr="00DA4E60">
        <w:rPr>
          <w:rFonts w:ascii="Arial" w:hAnsi="Arial" w:cs="Arial"/>
          <w:bCs/>
          <w:color w:val="000000"/>
          <w:lang w:val="en-US"/>
        </w:rPr>
        <w:t>risiko</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sisa</w:t>
      </w:r>
      <w:proofErr w:type="spellEnd"/>
      <w:proofErr w:type="gramEnd"/>
      <w:r w:rsidRPr="00DA4E60">
        <w:rPr>
          <w:rFonts w:ascii="Arial" w:hAnsi="Arial" w:cs="Arial"/>
          <w:bCs/>
          <w:color w:val="000000"/>
          <w:lang w:val="en-US"/>
        </w:rPr>
        <w:t xml:space="preserve"> </w:t>
      </w:r>
      <w:proofErr w:type="spellStart"/>
      <w:r w:rsidRPr="00DA4E60">
        <w:rPr>
          <w:rFonts w:ascii="Arial" w:hAnsi="Arial" w:cs="Arial"/>
          <w:bCs/>
          <w:color w:val="000000"/>
          <w:lang w:val="en-US"/>
        </w:rPr>
        <w:t>dan</w:t>
      </w:r>
      <w:proofErr w:type="spellEnd"/>
      <w:r w:rsidRPr="00DA4E60">
        <w:rPr>
          <w:rFonts w:ascii="Arial" w:hAnsi="Arial" w:cs="Arial"/>
          <w:bCs/>
          <w:color w:val="000000"/>
          <w:lang w:val="en-US"/>
        </w:rPr>
        <w:t xml:space="preserve"> </w:t>
      </w:r>
      <w:r w:rsidRPr="00DA4E60">
        <w:rPr>
          <w:rFonts w:ascii="Arial" w:hAnsi="Arial" w:cs="Arial"/>
          <w:bCs/>
          <w:i/>
          <w:color w:val="000000"/>
          <w:lang w:val="en-US"/>
        </w:rPr>
        <w:t>action plan</w:t>
      </w:r>
      <w:r w:rsidRPr="00DA4E60">
        <w:rPr>
          <w:rFonts w:ascii="Arial" w:hAnsi="Arial" w:cs="Arial"/>
          <w:bCs/>
          <w:color w:val="000000"/>
          <w:lang w:val="en-US"/>
        </w:rPr>
        <w:t xml:space="preserve"> </w:t>
      </w:r>
      <w:proofErr w:type="spellStart"/>
      <w:r w:rsidRPr="00DA4E60">
        <w:rPr>
          <w:rFonts w:ascii="Arial" w:hAnsi="Arial" w:cs="Arial"/>
          <w:bCs/>
          <w:color w:val="000000"/>
          <w:lang w:val="en-US"/>
        </w:rPr>
        <w:t>penguatan</w:t>
      </w:r>
      <w:proofErr w:type="spellEnd"/>
      <w:r w:rsidRPr="00DA4E60">
        <w:rPr>
          <w:rFonts w:ascii="Arial" w:hAnsi="Arial" w:cs="Arial"/>
          <w:bCs/>
          <w:color w:val="000000"/>
          <w:lang w:val="en-US"/>
        </w:rPr>
        <w:t xml:space="preserve"> </w:t>
      </w:r>
      <w:proofErr w:type="spellStart"/>
      <w:r w:rsidRPr="00DA4E60">
        <w:rPr>
          <w:rFonts w:ascii="Arial" w:hAnsi="Arial" w:cs="Arial"/>
          <w:bCs/>
          <w:color w:val="000000"/>
          <w:lang w:val="en-US"/>
        </w:rPr>
        <w:t>komponen</w:t>
      </w:r>
      <w:proofErr w:type="spellEnd"/>
      <w:r w:rsidRPr="00DA4E60">
        <w:rPr>
          <w:rFonts w:ascii="Arial" w:hAnsi="Arial" w:cs="Arial"/>
          <w:bCs/>
          <w:color w:val="000000"/>
          <w:lang w:val="en-US"/>
        </w:rPr>
        <w:t xml:space="preserve"> sistem </w:t>
      </w:r>
      <w:proofErr w:type="spellStart"/>
      <w:r w:rsidRPr="00DA4E60">
        <w:rPr>
          <w:rFonts w:ascii="Arial" w:hAnsi="Arial" w:cs="Arial"/>
          <w:bCs/>
          <w:color w:val="000000"/>
          <w:lang w:val="en-US"/>
        </w:rPr>
        <w:t>pengendalian</w:t>
      </w:r>
      <w:proofErr w:type="spellEnd"/>
      <w:r w:rsidRPr="00DA4E60">
        <w:rPr>
          <w:rFonts w:ascii="Arial" w:hAnsi="Arial" w:cs="Arial"/>
          <w:bCs/>
          <w:color w:val="000000"/>
          <w:lang w:val="en-US"/>
        </w:rPr>
        <w:t xml:space="preserve"> internal)</w:t>
      </w:r>
    </w:p>
    <w:p w:rsidR="00DA4E60" w:rsidRDefault="00DA4E60" w:rsidP="0029148C">
      <w:pPr>
        <w:pStyle w:val="ListParagraph"/>
        <w:widowControl w:val="0"/>
        <w:autoSpaceDE w:val="0"/>
        <w:autoSpaceDN w:val="0"/>
        <w:adjustRightInd w:val="0"/>
        <w:spacing w:after="0" w:line="360" w:lineRule="auto"/>
        <w:ind w:left="1130"/>
        <w:rPr>
          <w:rFonts w:ascii="Arial" w:hAnsi="Arial" w:cs="Arial"/>
          <w:b/>
          <w:bCs/>
          <w:color w:val="000000"/>
        </w:rPr>
      </w:pPr>
    </w:p>
    <w:p w:rsidR="003D5DEE" w:rsidRPr="0029148C" w:rsidRDefault="003D5DEE" w:rsidP="0029148C">
      <w:pPr>
        <w:pStyle w:val="ListParagraph"/>
        <w:widowControl w:val="0"/>
        <w:numPr>
          <w:ilvl w:val="0"/>
          <w:numId w:val="15"/>
        </w:numPr>
        <w:autoSpaceDE w:val="0"/>
        <w:autoSpaceDN w:val="0"/>
        <w:adjustRightInd w:val="0"/>
        <w:spacing w:after="0" w:line="360" w:lineRule="auto"/>
        <w:rPr>
          <w:rFonts w:ascii="Arial" w:hAnsi="Arial" w:cs="Arial"/>
          <w:b/>
          <w:bCs/>
          <w:color w:val="000000"/>
          <w:sz w:val="24"/>
          <w:szCs w:val="24"/>
          <w:lang w:val="en-US"/>
        </w:rPr>
      </w:pPr>
      <w:proofErr w:type="spellStart"/>
      <w:r w:rsidRPr="0029148C">
        <w:rPr>
          <w:rFonts w:ascii="Arial" w:hAnsi="Arial" w:cs="Arial"/>
          <w:b/>
          <w:bCs/>
          <w:color w:val="000000"/>
          <w:sz w:val="24"/>
          <w:szCs w:val="24"/>
          <w:lang w:val="en-US"/>
        </w:rPr>
        <w:lastRenderedPageBreak/>
        <w:t>Kondisi</w:t>
      </w:r>
      <w:proofErr w:type="spellEnd"/>
      <w:r w:rsidRPr="0029148C">
        <w:rPr>
          <w:rFonts w:ascii="Arial" w:hAnsi="Arial" w:cs="Arial"/>
          <w:b/>
          <w:bCs/>
          <w:color w:val="000000"/>
          <w:sz w:val="24"/>
          <w:szCs w:val="24"/>
          <w:lang w:val="en-US"/>
        </w:rPr>
        <w:t xml:space="preserve"> </w:t>
      </w:r>
      <w:proofErr w:type="spellStart"/>
      <w:r w:rsidRPr="0029148C">
        <w:rPr>
          <w:rFonts w:ascii="Arial" w:hAnsi="Arial" w:cs="Arial"/>
          <w:b/>
          <w:bCs/>
          <w:color w:val="000000"/>
          <w:sz w:val="24"/>
          <w:szCs w:val="24"/>
          <w:lang w:val="en-US"/>
        </w:rPr>
        <w:t>Risiko</w:t>
      </w:r>
      <w:proofErr w:type="spellEnd"/>
      <w:r w:rsidRPr="0029148C">
        <w:rPr>
          <w:rFonts w:ascii="Arial" w:hAnsi="Arial" w:cs="Arial"/>
          <w:b/>
          <w:bCs/>
          <w:color w:val="000000"/>
          <w:sz w:val="24"/>
          <w:szCs w:val="24"/>
          <w:lang w:val="en-US"/>
        </w:rPr>
        <w:t xml:space="preserve"> Yang </w:t>
      </w:r>
      <w:proofErr w:type="spellStart"/>
      <w:r w:rsidRPr="0029148C">
        <w:rPr>
          <w:rFonts w:ascii="Arial" w:hAnsi="Arial" w:cs="Arial"/>
          <w:b/>
          <w:bCs/>
          <w:color w:val="000000"/>
          <w:sz w:val="24"/>
          <w:szCs w:val="24"/>
          <w:lang w:val="en-US"/>
        </w:rPr>
        <w:t>Diharapkan</w:t>
      </w:r>
      <w:proofErr w:type="spellEnd"/>
    </w:p>
    <w:p w:rsidR="00EE0AB5" w:rsidRPr="0029148C" w:rsidRDefault="0029148C" w:rsidP="0029148C">
      <w:pPr>
        <w:widowControl w:val="0"/>
        <w:autoSpaceDE w:val="0"/>
        <w:autoSpaceDN w:val="0"/>
        <w:adjustRightInd w:val="0"/>
        <w:spacing w:line="360" w:lineRule="auto"/>
        <w:ind w:left="1130"/>
        <w:jc w:val="both"/>
        <w:rPr>
          <w:rFonts w:ascii="Arial" w:hAnsi="Arial" w:cs="Arial"/>
          <w:color w:val="000000"/>
          <w:sz w:val="24"/>
          <w:szCs w:val="24"/>
        </w:rPr>
      </w:pPr>
      <w:r w:rsidRPr="0029148C">
        <w:rPr>
          <w:rFonts w:ascii="Arial" w:hAnsi="Arial" w:cs="Arial"/>
          <w:color w:val="000000"/>
          <w:sz w:val="24"/>
          <w:szCs w:val="24"/>
        </w:rPr>
        <w:t xml:space="preserve">Merupakan Salah saji material masing-masing jenis risiko sebagai </w:t>
      </w:r>
      <w:r w:rsidRPr="0029148C">
        <w:rPr>
          <w:rFonts w:ascii="Arial" w:hAnsi="Arial" w:cs="Arial"/>
          <w:i/>
          <w:color w:val="000000"/>
          <w:sz w:val="24"/>
          <w:szCs w:val="24"/>
        </w:rPr>
        <w:t>outcome</w:t>
      </w:r>
      <w:r w:rsidRPr="0029148C">
        <w:rPr>
          <w:rFonts w:ascii="Arial" w:hAnsi="Arial" w:cs="Arial"/>
          <w:color w:val="000000"/>
          <w:sz w:val="24"/>
          <w:szCs w:val="24"/>
        </w:rPr>
        <w:t xml:space="preserve"> dari penyelenggaraan SPIP, dapat disajikan sebagai berikut :</w:t>
      </w:r>
    </w:p>
    <w:tbl>
      <w:tblPr>
        <w:tblW w:w="7965" w:type="dxa"/>
        <w:tblInd w:w="1270" w:type="dxa"/>
        <w:tblLook w:val="04A0"/>
      </w:tblPr>
      <w:tblGrid>
        <w:gridCol w:w="2295"/>
        <w:gridCol w:w="3117"/>
        <w:gridCol w:w="2553"/>
      </w:tblGrid>
      <w:tr w:rsidR="0029148C" w:rsidRPr="0029148C" w:rsidTr="0029148C">
        <w:trPr>
          <w:trHeight w:val="300"/>
        </w:trPr>
        <w:tc>
          <w:tcPr>
            <w:tcW w:w="1988" w:type="dxa"/>
            <w:vMerge w:val="restart"/>
            <w:tcBorders>
              <w:top w:val="single" w:sz="8" w:space="0" w:color="000000"/>
              <w:left w:val="single" w:sz="8" w:space="0" w:color="000000"/>
              <w:bottom w:val="single" w:sz="8" w:space="0" w:color="000000"/>
              <w:right w:val="single" w:sz="8" w:space="0" w:color="000000"/>
            </w:tcBorders>
            <w:shd w:val="clear" w:color="000000" w:fill="B5DDE7"/>
            <w:vAlign w:val="center"/>
            <w:hideMark/>
          </w:tcPr>
          <w:p w:rsidR="0029148C" w:rsidRPr="0029148C" w:rsidRDefault="0029148C" w:rsidP="0029148C">
            <w:pPr>
              <w:spacing w:after="0" w:line="240" w:lineRule="auto"/>
              <w:jc w:val="center"/>
              <w:rPr>
                <w:rFonts w:ascii="Arial" w:eastAsia="Times New Roman" w:hAnsi="Arial" w:cs="Arial"/>
                <w:b/>
                <w:bCs/>
                <w:color w:val="000000"/>
                <w:sz w:val="20"/>
                <w:szCs w:val="20"/>
                <w:lang w:eastAsia="id-ID"/>
              </w:rPr>
            </w:pPr>
            <w:r w:rsidRPr="0029148C">
              <w:rPr>
                <w:rFonts w:ascii="Arial" w:eastAsia="Times New Roman" w:hAnsi="Arial" w:cs="Arial"/>
                <w:b/>
                <w:bCs/>
                <w:color w:val="000000"/>
                <w:sz w:val="20"/>
                <w:szCs w:val="20"/>
                <w:lang w:eastAsia="id-ID"/>
              </w:rPr>
              <w:t>Tahapan</w:t>
            </w:r>
          </w:p>
        </w:tc>
        <w:tc>
          <w:tcPr>
            <w:tcW w:w="3289" w:type="dxa"/>
            <w:vMerge w:val="restart"/>
            <w:tcBorders>
              <w:top w:val="single" w:sz="8" w:space="0" w:color="000000"/>
              <w:left w:val="single" w:sz="8" w:space="0" w:color="000000"/>
              <w:bottom w:val="single" w:sz="8" w:space="0" w:color="000000"/>
              <w:right w:val="single" w:sz="8" w:space="0" w:color="000000"/>
            </w:tcBorders>
            <w:shd w:val="clear" w:color="000000" w:fill="B5DDE7"/>
            <w:vAlign w:val="center"/>
            <w:hideMark/>
          </w:tcPr>
          <w:p w:rsidR="0029148C" w:rsidRPr="0029148C" w:rsidRDefault="0029148C" w:rsidP="0029148C">
            <w:pPr>
              <w:spacing w:after="0" w:line="240" w:lineRule="auto"/>
              <w:jc w:val="center"/>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eastAsia="id-ID"/>
              </w:rPr>
              <w:t xml:space="preserve">Target </w:t>
            </w:r>
            <w:r w:rsidRPr="0029148C">
              <w:rPr>
                <w:rFonts w:ascii="Arial" w:eastAsia="Times New Roman" w:hAnsi="Arial" w:cs="Arial"/>
                <w:b/>
                <w:bCs/>
                <w:color w:val="000000"/>
                <w:sz w:val="20"/>
                <w:szCs w:val="20"/>
                <w:lang w:eastAsia="id-ID"/>
              </w:rPr>
              <w:t>Rencana Tindak</w:t>
            </w:r>
          </w:p>
        </w:tc>
        <w:tc>
          <w:tcPr>
            <w:tcW w:w="2688" w:type="dxa"/>
            <w:vMerge w:val="restart"/>
            <w:tcBorders>
              <w:top w:val="single" w:sz="8" w:space="0" w:color="000000"/>
              <w:left w:val="single" w:sz="8" w:space="0" w:color="000000"/>
              <w:bottom w:val="single" w:sz="8" w:space="0" w:color="000000"/>
              <w:right w:val="single" w:sz="8" w:space="0" w:color="000000"/>
            </w:tcBorders>
            <w:shd w:val="clear" w:color="000000" w:fill="B5DDE7"/>
            <w:vAlign w:val="center"/>
            <w:hideMark/>
          </w:tcPr>
          <w:p w:rsidR="0029148C" w:rsidRPr="0029148C" w:rsidRDefault="0029148C" w:rsidP="0029148C">
            <w:pPr>
              <w:spacing w:after="0" w:line="240" w:lineRule="auto"/>
              <w:rPr>
                <w:rFonts w:ascii="Arial" w:eastAsia="Times New Roman" w:hAnsi="Arial" w:cs="Arial"/>
                <w:b/>
                <w:bCs/>
                <w:color w:val="000000"/>
                <w:sz w:val="20"/>
                <w:szCs w:val="20"/>
                <w:lang w:eastAsia="id-ID"/>
              </w:rPr>
            </w:pPr>
            <w:r w:rsidRPr="0029148C">
              <w:rPr>
                <w:rFonts w:ascii="Arial" w:eastAsia="Times New Roman" w:hAnsi="Arial" w:cs="Arial"/>
                <w:b/>
                <w:bCs/>
                <w:color w:val="000000"/>
                <w:sz w:val="20"/>
                <w:szCs w:val="20"/>
                <w:lang w:eastAsia="id-ID"/>
              </w:rPr>
              <w:t>Satuan</w:t>
            </w:r>
          </w:p>
        </w:tc>
      </w:tr>
      <w:tr w:rsidR="0029148C" w:rsidRPr="0029148C" w:rsidTr="0029148C">
        <w:trPr>
          <w:trHeight w:val="315"/>
        </w:trPr>
        <w:tc>
          <w:tcPr>
            <w:tcW w:w="1988" w:type="dxa"/>
            <w:vMerge/>
            <w:tcBorders>
              <w:top w:val="single" w:sz="8" w:space="0" w:color="000000"/>
              <w:left w:val="single" w:sz="8" w:space="0" w:color="000000"/>
              <w:bottom w:val="single" w:sz="8" w:space="0" w:color="000000"/>
              <w:right w:val="single" w:sz="8" w:space="0" w:color="000000"/>
            </w:tcBorders>
            <w:vAlign w:val="center"/>
            <w:hideMark/>
          </w:tcPr>
          <w:p w:rsidR="0029148C" w:rsidRPr="0029148C" w:rsidRDefault="0029148C" w:rsidP="0029148C">
            <w:pPr>
              <w:spacing w:after="0" w:line="240" w:lineRule="auto"/>
              <w:rPr>
                <w:rFonts w:ascii="Arial" w:eastAsia="Times New Roman" w:hAnsi="Arial" w:cs="Arial"/>
                <w:b/>
                <w:bCs/>
                <w:color w:val="000000"/>
                <w:sz w:val="20"/>
                <w:szCs w:val="20"/>
                <w:lang w:eastAsia="id-ID"/>
              </w:rPr>
            </w:pPr>
          </w:p>
        </w:tc>
        <w:tc>
          <w:tcPr>
            <w:tcW w:w="3289" w:type="dxa"/>
            <w:vMerge/>
            <w:tcBorders>
              <w:top w:val="single" w:sz="8" w:space="0" w:color="000000"/>
              <w:left w:val="single" w:sz="8" w:space="0" w:color="000000"/>
              <w:bottom w:val="single" w:sz="8" w:space="0" w:color="000000"/>
              <w:right w:val="single" w:sz="8" w:space="0" w:color="000000"/>
            </w:tcBorders>
            <w:vAlign w:val="center"/>
            <w:hideMark/>
          </w:tcPr>
          <w:p w:rsidR="0029148C" w:rsidRPr="0029148C" w:rsidRDefault="0029148C" w:rsidP="0029148C">
            <w:pPr>
              <w:spacing w:after="0" w:line="240" w:lineRule="auto"/>
              <w:rPr>
                <w:rFonts w:ascii="Arial" w:eastAsia="Times New Roman" w:hAnsi="Arial" w:cs="Arial"/>
                <w:b/>
                <w:bCs/>
                <w:color w:val="000000"/>
                <w:sz w:val="20"/>
                <w:szCs w:val="20"/>
                <w:lang w:eastAsia="id-ID"/>
              </w:rPr>
            </w:pPr>
          </w:p>
        </w:tc>
        <w:tc>
          <w:tcPr>
            <w:tcW w:w="2688" w:type="dxa"/>
            <w:vMerge/>
            <w:tcBorders>
              <w:top w:val="single" w:sz="8" w:space="0" w:color="000000"/>
              <w:left w:val="single" w:sz="8" w:space="0" w:color="000000"/>
              <w:bottom w:val="single" w:sz="8" w:space="0" w:color="000000"/>
              <w:right w:val="single" w:sz="8" w:space="0" w:color="000000"/>
            </w:tcBorders>
            <w:vAlign w:val="center"/>
            <w:hideMark/>
          </w:tcPr>
          <w:p w:rsidR="0029148C" w:rsidRPr="0029148C" w:rsidRDefault="0029148C" w:rsidP="0029148C">
            <w:pPr>
              <w:spacing w:after="0" w:line="240" w:lineRule="auto"/>
              <w:rPr>
                <w:rFonts w:ascii="Arial" w:eastAsia="Times New Roman" w:hAnsi="Arial" w:cs="Arial"/>
                <w:b/>
                <w:bCs/>
                <w:color w:val="000000"/>
                <w:sz w:val="20"/>
                <w:szCs w:val="20"/>
                <w:lang w:eastAsia="id-ID"/>
              </w:rPr>
            </w:pPr>
          </w:p>
        </w:tc>
      </w:tr>
      <w:tr w:rsidR="0029148C" w:rsidRPr="0029148C" w:rsidTr="0029148C">
        <w:trPr>
          <w:trHeight w:val="272"/>
        </w:trPr>
        <w:tc>
          <w:tcPr>
            <w:tcW w:w="1988" w:type="dxa"/>
            <w:tcBorders>
              <w:top w:val="nil"/>
              <w:left w:val="single" w:sz="8" w:space="0" w:color="000000"/>
              <w:bottom w:val="single" w:sz="8" w:space="0" w:color="000000"/>
              <w:right w:val="single" w:sz="8" w:space="0" w:color="000000"/>
            </w:tcBorders>
            <w:shd w:val="clear" w:color="auto" w:fill="auto"/>
            <w:hideMark/>
          </w:tcPr>
          <w:p w:rsidR="0029148C" w:rsidRPr="0029148C" w:rsidRDefault="0029148C" w:rsidP="0029148C">
            <w:pPr>
              <w:spacing w:after="0" w:line="240" w:lineRule="auto"/>
              <w:rPr>
                <w:rFonts w:ascii="Arial" w:eastAsia="Times New Roman" w:hAnsi="Arial" w:cs="Arial"/>
                <w:sz w:val="20"/>
                <w:szCs w:val="20"/>
                <w:lang w:eastAsia="id-ID"/>
              </w:rPr>
            </w:pPr>
            <w:r w:rsidRPr="0029148C">
              <w:rPr>
                <w:rFonts w:ascii="Arial" w:eastAsia="Times New Roman" w:hAnsi="Arial" w:cs="Arial"/>
                <w:sz w:val="20"/>
                <w:szCs w:val="20"/>
                <w:lang w:eastAsia="id-ID"/>
              </w:rPr>
              <w:t>Urusan/Tupoksi/Kinerja Kegiatan Utama</w:t>
            </w:r>
          </w:p>
        </w:tc>
        <w:tc>
          <w:tcPr>
            <w:tcW w:w="3289" w:type="dxa"/>
            <w:tcBorders>
              <w:top w:val="nil"/>
              <w:left w:val="nil"/>
              <w:bottom w:val="single" w:sz="8" w:space="0" w:color="000000"/>
              <w:right w:val="single" w:sz="8" w:space="0" w:color="000000"/>
            </w:tcBorders>
            <w:shd w:val="clear" w:color="auto" w:fill="auto"/>
            <w:hideMark/>
          </w:tcPr>
          <w:p w:rsidR="0029148C" w:rsidRPr="0029148C" w:rsidRDefault="00325481" w:rsidP="0014134B">
            <w:pPr>
              <w:spacing w:after="0" w:line="240" w:lineRule="auto"/>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 xml:space="preserve">Mitigasi risiko </w:t>
            </w:r>
            <w:r w:rsidR="0029148C" w:rsidRPr="0029148C">
              <w:rPr>
                <w:rFonts w:ascii="Arial" w:eastAsia="Times New Roman" w:hAnsi="Arial" w:cs="Arial"/>
                <w:color w:val="000000"/>
                <w:sz w:val="20"/>
                <w:szCs w:val="20"/>
                <w:lang w:eastAsia="id-ID"/>
              </w:rPr>
              <w:t>Rata-rata efektif 70 % dari nilai risiko 20 form PP-1</w:t>
            </w:r>
            <w:r w:rsidR="00574BFE">
              <w:rPr>
                <w:rFonts w:ascii="Arial" w:eastAsia="Times New Roman" w:hAnsi="Arial" w:cs="Arial"/>
                <w:color w:val="000000"/>
                <w:sz w:val="20"/>
                <w:szCs w:val="20"/>
                <w:lang w:eastAsia="id-ID"/>
              </w:rPr>
              <w:t>A</w:t>
            </w:r>
            <w:r w:rsidR="0014134B">
              <w:rPr>
                <w:rFonts w:ascii="Arial" w:eastAsia="Times New Roman" w:hAnsi="Arial" w:cs="Arial"/>
                <w:color w:val="000000"/>
                <w:sz w:val="20"/>
                <w:szCs w:val="20"/>
                <w:lang w:eastAsia="id-ID"/>
              </w:rPr>
              <w:t xml:space="preserve"> kolom 23</w:t>
            </w:r>
          </w:p>
        </w:tc>
        <w:tc>
          <w:tcPr>
            <w:tcW w:w="2688" w:type="dxa"/>
            <w:tcBorders>
              <w:top w:val="nil"/>
              <w:left w:val="nil"/>
              <w:bottom w:val="single" w:sz="8" w:space="0" w:color="000000"/>
              <w:right w:val="single" w:sz="8" w:space="0" w:color="000000"/>
            </w:tcBorders>
            <w:shd w:val="clear" w:color="auto" w:fill="auto"/>
            <w:hideMark/>
          </w:tcPr>
          <w:p w:rsidR="0029148C" w:rsidRPr="0029148C" w:rsidRDefault="0029148C" w:rsidP="0029148C">
            <w:pPr>
              <w:spacing w:after="0" w:line="240" w:lineRule="auto"/>
              <w:rPr>
                <w:rFonts w:ascii="Arial" w:eastAsia="Times New Roman" w:hAnsi="Arial" w:cs="Arial"/>
                <w:sz w:val="20"/>
                <w:szCs w:val="20"/>
                <w:lang w:eastAsia="id-ID"/>
              </w:rPr>
            </w:pPr>
            <w:r w:rsidRPr="0029148C">
              <w:rPr>
                <w:rFonts w:ascii="Arial" w:eastAsia="Times New Roman" w:hAnsi="Arial" w:cs="Arial"/>
                <w:sz w:val="20"/>
                <w:szCs w:val="20"/>
                <w:lang w:eastAsia="id-ID"/>
              </w:rPr>
              <w:t xml:space="preserve">Total Risiko Salah Saji Material </w:t>
            </w:r>
          </w:p>
        </w:tc>
      </w:tr>
      <w:tr w:rsidR="0029148C" w:rsidRPr="0029148C" w:rsidTr="001A1A30">
        <w:trPr>
          <w:trHeight w:val="365"/>
        </w:trPr>
        <w:tc>
          <w:tcPr>
            <w:tcW w:w="1988" w:type="dxa"/>
            <w:tcBorders>
              <w:top w:val="nil"/>
              <w:left w:val="single" w:sz="8" w:space="0" w:color="000000"/>
              <w:bottom w:val="single" w:sz="8" w:space="0" w:color="000000"/>
              <w:right w:val="single" w:sz="8" w:space="0" w:color="000000"/>
            </w:tcBorders>
            <w:shd w:val="clear" w:color="auto" w:fill="auto"/>
            <w:hideMark/>
          </w:tcPr>
          <w:p w:rsidR="0029148C" w:rsidRPr="0029148C" w:rsidRDefault="0029148C" w:rsidP="0029148C">
            <w:pPr>
              <w:spacing w:after="0" w:line="240" w:lineRule="auto"/>
              <w:rPr>
                <w:rFonts w:ascii="Arial" w:eastAsia="Times New Roman" w:hAnsi="Arial" w:cs="Arial"/>
                <w:sz w:val="20"/>
                <w:szCs w:val="20"/>
                <w:lang w:eastAsia="id-ID"/>
              </w:rPr>
            </w:pPr>
            <w:r w:rsidRPr="0029148C">
              <w:rPr>
                <w:rFonts w:ascii="Arial" w:eastAsia="Times New Roman" w:hAnsi="Arial" w:cs="Arial"/>
                <w:sz w:val="20"/>
                <w:szCs w:val="20"/>
                <w:lang w:eastAsia="id-ID"/>
              </w:rPr>
              <w:t xml:space="preserve">Pengelolaan Keuangan </w:t>
            </w:r>
          </w:p>
        </w:tc>
        <w:tc>
          <w:tcPr>
            <w:tcW w:w="3289"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color w:val="000000"/>
                <w:sz w:val="20"/>
                <w:szCs w:val="20"/>
                <w:lang w:eastAsia="id-ID"/>
              </w:rPr>
            </w:pPr>
          </w:p>
        </w:tc>
        <w:tc>
          <w:tcPr>
            <w:tcW w:w="2688"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sz w:val="20"/>
                <w:szCs w:val="20"/>
                <w:lang w:eastAsia="id-ID"/>
              </w:rPr>
            </w:pPr>
          </w:p>
        </w:tc>
      </w:tr>
      <w:tr w:rsidR="0029148C" w:rsidRPr="0029148C" w:rsidTr="001A1A30">
        <w:trPr>
          <w:trHeight w:val="159"/>
        </w:trPr>
        <w:tc>
          <w:tcPr>
            <w:tcW w:w="1988" w:type="dxa"/>
            <w:tcBorders>
              <w:top w:val="nil"/>
              <w:left w:val="single" w:sz="8" w:space="0" w:color="000000"/>
              <w:bottom w:val="single" w:sz="8" w:space="0" w:color="000000"/>
              <w:right w:val="single" w:sz="8" w:space="0" w:color="000000"/>
            </w:tcBorders>
            <w:shd w:val="clear" w:color="auto" w:fill="auto"/>
            <w:hideMark/>
          </w:tcPr>
          <w:p w:rsidR="0029148C" w:rsidRPr="0029148C" w:rsidRDefault="0029148C" w:rsidP="0029148C">
            <w:pPr>
              <w:spacing w:after="0" w:line="240" w:lineRule="auto"/>
              <w:rPr>
                <w:rFonts w:ascii="Arial" w:eastAsia="Times New Roman" w:hAnsi="Arial" w:cs="Arial"/>
                <w:sz w:val="20"/>
                <w:szCs w:val="20"/>
                <w:lang w:eastAsia="id-ID"/>
              </w:rPr>
            </w:pPr>
            <w:r w:rsidRPr="0029148C">
              <w:rPr>
                <w:rFonts w:ascii="Arial" w:eastAsia="Times New Roman" w:hAnsi="Arial" w:cs="Arial"/>
                <w:sz w:val="20"/>
                <w:szCs w:val="20"/>
                <w:lang w:eastAsia="id-ID"/>
              </w:rPr>
              <w:t>Pengelolaan Barang</w:t>
            </w:r>
          </w:p>
        </w:tc>
        <w:tc>
          <w:tcPr>
            <w:tcW w:w="3289"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color w:val="000000"/>
                <w:sz w:val="20"/>
                <w:szCs w:val="20"/>
                <w:lang w:eastAsia="id-ID"/>
              </w:rPr>
            </w:pPr>
          </w:p>
        </w:tc>
        <w:tc>
          <w:tcPr>
            <w:tcW w:w="2688"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sz w:val="20"/>
                <w:szCs w:val="20"/>
                <w:lang w:eastAsia="id-ID"/>
              </w:rPr>
            </w:pPr>
          </w:p>
        </w:tc>
      </w:tr>
      <w:tr w:rsidR="0029148C" w:rsidRPr="0029148C" w:rsidTr="001A1A30">
        <w:trPr>
          <w:trHeight w:val="335"/>
        </w:trPr>
        <w:tc>
          <w:tcPr>
            <w:tcW w:w="1988" w:type="dxa"/>
            <w:tcBorders>
              <w:top w:val="nil"/>
              <w:left w:val="single" w:sz="8" w:space="0" w:color="000000"/>
              <w:bottom w:val="single" w:sz="8" w:space="0" w:color="000000"/>
              <w:right w:val="single" w:sz="8" w:space="0" w:color="000000"/>
            </w:tcBorders>
            <w:shd w:val="clear" w:color="auto" w:fill="auto"/>
            <w:hideMark/>
          </w:tcPr>
          <w:p w:rsidR="0029148C" w:rsidRPr="0029148C" w:rsidRDefault="0029148C" w:rsidP="0029148C">
            <w:pPr>
              <w:spacing w:after="0" w:line="240" w:lineRule="auto"/>
              <w:rPr>
                <w:rFonts w:ascii="Arial" w:eastAsia="Times New Roman" w:hAnsi="Arial" w:cs="Arial"/>
                <w:sz w:val="20"/>
                <w:szCs w:val="20"/>
                <w:lang w:eastAsia="id-ID"/>
              </w:rPr>
            </w:pPr>
            <w:r w:rsidRPr="0029148C">
              <w:rPr>
                <w:rFonts w:ascii="Arial" w:eastAsia="Times New Roman" w:hAnsi="Arial" w:cs="Arial"/>
                <w:sz w:val="20"/>
                <w:szCs w:val="20"/>
                <w:lang w:eastAsia="id-ID"/>
              </w:rPr>
              <w:t>Pengelolaan Kepegawaian</w:t>
            </w:r>
          </w:p>
        </w:tc>
        <w:tc>
          <w:tcPr>
            <w:tcW w:w="3289"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color w:val="000000"/>
                <w:sz w:val="20"/>
                <w:szCs w:val="20"/>
                <w:lang w:eastAsia="id-ID"/>
              </w:rPr>
            </w:pPr>
          </w:p>
        </w:tc>
        <w:tc>
          <w:tcPr>
            <w:tcW w:w="2688" w:type="dxa"/>
            <w:tcBorders>
              <w:top w:val="nil"/>
              <w:left w:val="nil"/>
              <w:bottom w:val="single" w:sz="8" w:space="0" w:color="000000"/>
              <w:right w:val="single" w:sz="8" w:space="0" w:color="000000"/>
            </w:tcBorders>
            <w:shd w:val="clear" w:color="auto" w:fill="auto"/>
          </w:tcPr>
          <w:p w:rsidR="0029148C" w:rsidRPr="0029148C" w:rsidRDefault="0029148C" w:rsidP="0029148C">
            <w:pPr>
              <w:spacing w:after="0" w:line="240" w:lineRule="auto"/>
              <w:rPr>
                <w:rFonts w:ascii="Arial" w:eastAsia="Times New Roman" w:hAnsi="Arial" w:cs="Arial"/>
                <w:sz w:val="20"/>
                <w:szCs w:val="20"/>
                <w:lang w:eastAsia="id-ID"/>
              </w:rPr>
            </w:pPr>
          </w:p>
        </w:tc>
      </w:tr>
    </w:tbl>
    <w:p w:rsidR="0029148C" w:rsidRPr="0029148C" w:rsidRDefault="0029148C" w:rsidP="00EE0AB5">
      <w:pPr>
        <w:widowControl w:val="0"/>
        <w:autoSpaceDE w:val="0"/>
        <w:autoSpaceDN w:val="0"/>
        <w:adjustRightInd w:val="0"/>
        <w:ind w:left="360"/>
        <w:rPr>
          <w:rFonts w:ascii="Arial" w:hAnsi="Arial" w:cs="Arial"/>
          <w:color w:val="000000"/>
          <w:sz w:val="20"/>
          <w:szCs w:val="20"/>
        </w:rPr>
      </w:pPr>
    </w:p>
    <w:p w:rsidR="0029148C" w:rsidRPr="008F33EC" w:rsidRDefault="0029148C" w:rsidP="0029148C">
      <w:pPr>
        <w:pStyle w:val="ListParagraph"/>
        <w:widowControl w:val="0"/>
        <w:autoSpaceDE w:val="0"/>
        <w:autoSpaceDN w:val="0"/>
        <w:adjustRightInd w:val="0"/>
        <w:spacing w:after="0" w:line="360" w:lineRule="auto"/>
        <w:ind w:left="1130"/>
        <w:jc w:val="both"/>
        <w:rPr>
          <w:rFonts w:ascii="Arial" w:hAnsi="Arial" w:cs="Arial"/>
          <w:bCs/>
          <w:color w:val="000000"/>
          <w:sz w:val="24"/>
          <w:szCs w:val="24"/>
          <w:lang w:val="en-US"/>
        </w:rPr>
      </w:pPr>
      <w:proofErr w:type="spellStart"/>
      <w:r w:rsidRPr="008F33EC">
        <w:rPr>
          <w:rFonts w:ascii="Arial" w:hAnsi="Arial" w:cs="Arial"/>
          <w:bCs/>
          <w:color w:val="000000"/>
          <w:sz w:val="24"/>
          <w:szCs w:val="24"/>
          <w:lang w:val="en-US"/>
        </w:rPr>
        <w:t>Untuk</w:t>
      </w:r>
      <w:proofErr w:type="spell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rencana</w:t>
      </w:r>
      <w:proofErr w:type="spell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secara</w:t>
      </w:r>
      <w:proofErr w:type="spellEnd"/>
      <w:r w:rsidRPr="008F33EC">
        <w:rPr>
          <w:rFonts w:ascii="Arial" w:hAnsi="Arial" w:cs="Arial"/>
          <w:bCs/>
          <w:color w:val="000000"/>
          <w:sz w:val="24"/>
          <w:szCs w:val="24"/>
          <w:lang w:val="en-US"/>
        </w:rPr>
        <w:t xml:space="preserve"> detail</w:t>
      </w:r>
      <w:r w:rsidRPr="008F33EC">
        <w:rPr>
          <w:rFonts w:ascii="Arial" w:hAnsi="Arial" w:cs="Arial"/>
          <w:bCs/>
          <w:color w:val="000000"/>
          <w:sz w:val="24"/>
          <w:szCs w:val="24"/>
        </w:rPr>
        <w:t>/lengkap</w:t>
      </w:r>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terlampir</w:t>
      </w:r>
      <w:proofErr w:type="spell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dalam</w:t>
      </w:r>
      <w:proofErr w:type="spellEnd"/>
      <w:r w:rsidRPr="008F33EC">
        <w:rPr>
          <w:rFonts w:ascii="Arial" w:hAnsi="Arial" w:cs="Arial"/>
          <w:bCs/>
          <w:color w:val="000000"/>
          <w:sz w:val="24"/>
          <w:szCs w:val="24"/>
          <w:lang w:val="en-US"/>
        </w:rPr>
        <w:t xml:space="preserve"> Form PP-1A (</w:t>
      </w:r>
      <w:proofErr w:type="spellStart"/>
      <w:r w:rsidRPr="008F33EC">
        <w:rPr>
          <w:rFonts w:ascii="Arial" w:hAnsi="Arial" w:cs="Arial"/>
          <w:bCs/>
          <w:color w:val="000000"/>
          <w:sz w:val="24"/>
          <w:szCs w:val="24"/>
          <w:lang w:val="en-US"/>
        </w:rPr>
        <w:t>daftar</w:t>
      </w:r>
      <w:proofErr w:type="spellEnd"/>
      <w:r w:rsidRPr="008F33EC">
        <w:rPr>
          <w:rFonts w:ascii="Arial" w:hAnsi="Arial" w:cs="Arial"/>
          <w:bCs/>
          <w:color w:val="000000"/>
          <w:sz w:val="24"/>
          <w:szCs w:val="24"/>
          <w:lang w:val="en-US"/>
        </w:rPr>
        <w:t xml:space="preserve"> </w:t>
      </w:r>
      <w:proofErr w:type="spellStart"/>
      <w:proofErr w:type="gramStart"/>
      <w:r w:rsidRPr="008F33EC">
        <w:rPr>
          <w:rFonts w:ascii="Arial" w:hAnsi="Arial" w:cs="Arial"/>
          <w:bCs/>
          <w:color w:val="000000"/>
          <w:sz w:val="24"/>
          <w:szCs w:val="24"/>
          <w:lang w:val="en-US"/>
        </w:rPr>
        <w:t>risiko</w:t>
      </w:r>
      <w:proofErr w:type="spell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sisa</w:t>
      </w:r>
      <w:proofErr w:type="spellEnd"/>
      <w:proofErr w:type="gram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dan</w:t>
      </w:r>
      <w:proofErr w:type="spellEnd"/>
      <w:r w:rsidRPr="008F33EC">
        <w:rPr>
          <w:rFonts w:ascii="Arial" w:hAnsi="Arial" w:cs="Arial"/>
          <w:bCs/>
          <w:color w:val="000000"/>
          <w:sz w:val="24"/>
          <w:szCs w:val="24"/>
          <w:lang w:val="en-US"/>
        </w:rPr>
        <w:t xml:space="preserve"> </w:t>
      </w:r>
      <w:r w:rsidRPr="008F33EC">
        <w:rPr>
          <w:rFonts w:ascii="Arial" w:hAnsi="Arial" w:cs="Arial"/>
          <w:bCs/>
          <w:i/>
          <w:color w:val="000000"/>
          <w:sz w:val="24"/>
          <w:szCs w:val="24"/>
          <w:lang w:val="en-US"/>
        </w:rPr>
        <w:t>action plan</w:t>
      </w:r>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penguatan</w:t>
      </w:r>
      <w:proofErr w:type="spellEnd"/>
      <w:r w:rsidRPr="008F33EC">
        <w:rPr>
          <w:rFonts w:ascii="Arial" w:hAnsi="Arial" w:cs="Arial"/>
          <w:bCs/>
          <w:color w:val="000000"/>
          <w:sz w:val="24"/>
          <w:szCs w:val="24"/>
          <w:lang w:val="en-US"/>
        </w:rPr>
        <w:t xml:space="preserve"> </w:t>
      </w:r>
      <w:proofErr w:type="spellStart"/>
      <w:r w:rsidRPr="008F33EC">
        <w:rPr>
          <w:rFonts w:ascii="Arial" w:hAnsi="Arial" w:cs="Arial"/>
          <w:bCs/>
          <w:color w:val="000000"/>
          <w:sz w:val="24"/>
          <w:szCs w:val="24"/>
          <w:lang w:val="en-US"/>
        </w:rPr>
        <w:t>komponen</w:t>
      </w:r>
      <w:proofErr w:type="spellEnd"/>
      <w:r w:rsidRPr="008F33EC">
        <w:rPr>
          <w:rFonts w:ascii="Arial" w:hAnsi="Arial" w:cs="Arial"/>
          <w:bCs/>
          <w:color w:val="000000"/>
          <w:sz w:val="24"/>
          <w:szCs w:val="24"/>
          <w:lang w:val="en-US"/>
        </w:rPr>
        <w:t xml:space="preserve"> sistem </w:t>
      </w:r>
      <w:proofErr w:type="spellStart"/>
      <w:r w:rsidRPr="008F33EC">
        <w:rPr>
          <w:rFonts w:ascii="Arial" w:hAnsi="Arial" w:cs="Arial"/>
          <w:bCs/>
          <w:color w:val="000000"/>
          <w:sz w:val="24"/>
          <w:szCs w:val="24"/>
          <w:lang w:val="en-US"/>
        </w:rPr>
        <w:t>pengendalian</w:t>
      </w:r>
      <w:proofErr w:type="spellEnd"/>
      <w:r w:rsidRPr="008F33EC">
        <w:rPr>
          <w:rFonts w:ascii="Arial" w:hAnsi="Arial" w:cs="Arial"/>
          <w:bCs/>
          <w:color w:val="000000"/>
          <w:sz w:val="24"/>
          <w:szCs w:val="24"/>
          <w:lang w:val="en-US"/>
        </w:rPr>
        <w:t xml:space="preserve"> internal)</w:t>
      </w:r>
    </w:p>
    <w:p w:rsidR="00B626AA" w:rsidRPr="00B626AA" w:rsidRDefault="00B626AA" w:rsidP="00B626AA">
      <w:pPr>
        <w:spacing w:after="0" w:line="240" w:lineRule="auto"/>
        <w:ind w:left="426"/>
        <w:jc w:val="both"/>
        <w:rPr>
          <w:rFonts w:ascii="Arial" w:hAnsi="Arial" w:cs="Arial"/>
          <w:sz w:val="24"/>
          <w:szCs w:val="24"/>
        </w:rPr>
      </w:pPr>
    </w:p>
    <w:p w:rsidR="00126B2E" w:rsidRDefault="00126B2E" w:rsidP="004473FC">
      <w:pPr>
        <w:pStyle w:val="ListParagraph"/>
        <w:numPr>
          <w:ilvl w:val="0"/>
          <w:numId w:val="1"/>
        </w:numPr>
        <w:tabs>
          <w:tab w:val="left" w:pos="426"/>
        </w:tabs>
        <w:spacing w:after="0" w:line="360" w:lineRule="auto"/>
        <w:ind w:left="426" w:hanging="426"/>
        <w:jc w:val="both"/>
        <w:rPr>
          <w:rFonts w:ascii="Arial" w:hAnsi="Arial" w:cs="Arial"/>
          <w:b/>
          <w:sz w:val="24"/>
          <w:szCs w:val="24"/>
        </w:rPr>
      </w:pPr>
      <w:r>
        <w:rPr>
          <w:rFonts w:ascii="Arial" w:hAnsi="Arial" w:cs="Arial"/>
          <w:b/>
          <w:sz w:val="24"/>
          <w:szCs w:val="24"/>
        </w:rPr>
        <w:t>PENUTUP</w:t>
      </w:r>
    </w:p>
    <w:p w:rsidR="00016937" w:rsidRDefault="00016937" w:rsidP="004473FC">
      <w:pPr>
        <w:pStyle w:val="ListParagraph"/>
        <w:numPr>
          <w:ilvl w:val="0"/>
          <w:numId w:val="10"/>
        </w:numPr>
        <w:tabs>
          <w:tab w:val="left" w:pos="851"/>
        </w:tabs>
        <w:spacing w:after="0" w:line="360" w:lineRule="auto"/>
        <w:ind w:left="851" w:hanging="425"/>
        <w:jc w:val="both"/>
        <w:rPr>
          <w:rFonts w:ascii="Arial" w:hAnsi="Arial" w:cs="Arial"/>
          <w:sz w:val="24"/>
          <w:szCs w:val="24"/>
        </w:rPr>
      </w:pPr>
      <w:r>
        <w:rPr>
          <w:rFonts w:ascii="Arial" w:hAnsi="Arial" w:cs="Arial"/>
          <w:sz w:val="24"/>
          <w:szCs w:val="24"/>
        </w:rPr>
        <w:t>Dokumen RTP ini akan menjadi dokumen hidup yang senantiasa akan disesuaikan dengan perkembangan dan kondisi untuk perbaikan SPIP secara berkelanjutan di Pemerintah Kabupaten Lumajang</w:t>
      </w:r>
      <w:r w:rsidR="008F33EC">
        <w:rPr>
          <w:rFonts w:ascii="Arial" w:hAnsi="Arial" w:cs="Arial"/>
          <w:sz w:val="24"/>
          <w:szCs w:val="24"/>
        </w:rPr>
        <w:t xml:space="preserve"> setiap tribulan</w:t>
      </w:r>
      <w:r>
        <w:rPr>
          <w:rFonts w:ascii="Arial" w:hAnsi="Arial" w:cs="Arial"/>
          <w:sz w:val="24"/>
          <w:szCs w:val="24"/>
        </w:rPr>
        <w:t>.</w:t>
      </w:r>
    </w:p>
    <w:p w:rsidR="00016937" w:rsidRPr="00016937" w:rsidRDefault="001F4BDC" w:rsidP="004473FC">
      <w:pPr>
        <w:pStyle w:val="ListParagraph"/>
        <w:numPr>
          <w:ilvl w:val="0"/>
          <w:numId w:val="10"/>
        </w:numPr>
        <w:tabs>
          <w:tab w:val="left" w:pos="851"/>
        </w:tabs>
        <w:spacing w:after="0" w:line="360" w:lineRule="auto"/>
        <w:ind w:left="851" w:hanging="425"/>
        <w:jc w:val="both"/>
        <w:rPr>
          <w:rFonts w:ascii="Arial" w:hAnsi="Arial" w:cs="Arial"/>
          <w:sz w:val="24"/>
          <w:szCs w:val="24"/>
        </w:rPr>
      </w:pPr>
      <w:r>
        <w:rPr>
          <w:rFonts w:ascii="Arial" w:hAnsi="Arial" w:cs="Arial"/>
          <w:noProof/>
          <w:sz w:val="24"/>
          <w:szCs w:val="24"/>
          <w:lang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240.6pt;margin-top:83.1pt;width:193.25pt;height:180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" fillcolor="white [3201]" stroked="f" strokeweight=".5pt">
            <v:textbox>
              <w:txbxContent>
                <w:p w:rsidR="008F33EC" w:rsidRPr="00445F7D" w:rsidRDefault="00445F7D" w:rsidP="008F33EC">
                  <w:pPr>
                    <w:spacing w:after="0" w:line="240" w:lineRule="auto"/>
                    <w:jc w:val="center"/>
                    <w:rPr>
                      <w:rFonts w:ascii="Arial" w:hAnsi="Arial" w:cs="Arial"/>
                      <w:sz w:val="24"/>
                      <w:szCs w:val="24"/>
                      <w:lang w:val="en-US"/>
                    </w:rPr>
                  </w:pPr>
                  <w:r>
                    <w:rPr>
                      <w:rFonts w:ascii="Arial" w:hAnsi="Arial" w:cs="Arial"/>
                      <w:sz w:val="24"/>
                      <w:szCs w:val="24"/>
                    </w:rPr>
                    <w:t xml:space="preserve">Lumajang, </w:t>
                  </w:r>
                  <w:r>
                    <w:rPr>
                      <w:rFonts w:ascii="Arial" w:hAnsi="Arial" w:cs="Arial"/>
                      <w:sz w:val="24"/>
                      <w:szCs w:val="24"/>
                      <w:lang w:val="en-US"/>
                    </w:rPr>
                    <w:t>……………….</w:t>
                  </w:r>
                </w:p>
                <w:p w:rsidR="008F33EC" w:rsidRPr="008F33EC" w:rsidRDefault="008F33EC" w:rsidP="008F33EC">
                  <w:pPr>
                    <w:spacing w:after="0" w:line="240" w:lineRule="auto"/>
                    <w:jc w:val="center"/>
                    <w:rPr>
                      <w:rFonts w:ascii="Arial" w:hAnsi="Arial" w:cs="Arial"/>
                      <w:sz w:val="24"/>
                      <w:szCs w:val="24"/>
                    </w:rPr>
                  </w:pPr>
                </w:p>
                <w:p w:rsidR="008F33EC" w:rsidRPr="008F33EC" w:rsidRDefault="008F33EC" w:rsidP="008F33EC">
                  <w:pPr>
                    <w:spacing w:after="0" w:line="240" w:lineRule="auto"/>
                    <w:jc w:val="center"/>
                    <w:rPr>
                      <w:rFonts w:ascii="Arial" w:hAnsi="Arial" w:cs="Arial"/>
                      <w:sz w:val="24"/>
                      <w:szCs w:val="24"/>
                    </w:rPr>
                  </w:pPr>
                  <w:r w:rsidRPr="008F33EC">
                    <w:rPr>
                      <w:rFonts w:ascii="Arial" w:hAnsi="Arial" w:cs="Arial"/>
                      <w:sz w:val="24"/>
                      <w:szCs w:val="24"/>
                    </w:rPr>
                    <w:t xml:space="preserve">KEPALA </w:t>
                  </w:r>
                  <w:bookmarkStart w:id="0" w:name="_GoBack"/>
                  <w:bookmarkEnd w:id="0"/>
                  <w:r w:rsidR="000536AD">
                    <w:rPr>
                      <w:rFonts w:ascii="Arial" w:hAnsi="Arial" w:cs="Arial"/>
                      <w:sz w:val="24"/>
                      <w:szCs w:val="24"/>
                      <w:lang w:val="en-US"/>
                    </w:rPr>
                    <w:t>SKPD</w:t>
                  </w:r>
                  <w:r w:rsidRPr="008F33EC">
                    <w:rPr>
                      <w:rFonts w:ascii="Arial" w:hAnsi="Arial" w:cs="Arial"/>
                      <w:sz w:val="24"/>
                      <w:szCs w:val="24"/>
                    </w:rPr>
                    <w:t>........</w:t>
                  </w:r>
                </w:p>
                <w:p w:rsidR="008F33EC" w:rsidRPr="008F33EC" w:rsidRDefault="008F33EC" w:rsidP="008F33EC">
                  <w:pPr>
                    <w:spacing w:after="0" w:line="240" w:lineRule="auto"/>
                    <w:jc w:val="center"/>
                    <w:rPr>
                      <w:rFonts w:ascii="Arial" w:hAnsi="Arial" w:cs="Arial"/>
                      <w:sz w:val="24"/>
                      <w:szCs w:val="24"/>
                    </w:rPr>
                  </w:pPr>
                  <w:r w:rsidRPr="008F33EC">
                    <w:rPr>
                      <w:rFonts w:ascii="Arial" w:hAnsi="Arial" w:cs="Arial"/>
                      <w:sz w:val="24"/>
                      <w:szCs w:val="24"/>
                    </w:rPr>
                    <w:t>KABUPATEN LUMAJANG</w:t>
                  </w:r>
                </w:p>
                <w:p w:rsidR="008F33EC" w:rsidRPr="008F33EC" w:rsidRDefault="008F33EC" w:rsidP="008F33EC">
                  <w:pPr>
                    <w:spacing w:after="0" w:line="240" w:lineRule="auto"/>
                    <w:jc w:val="center"/>
                    <w:rPr>
                      <w:rFonts w:ascii="Arial" w:hAnsi="Arial" w:cs="Arial"/>
                      <w:sz w:val="24"/>
                      <w:szCs w:val="24"/>
                    </w:rPr>
                  </w:pPr>
                </w:p>
                <w:p w:rsidR="008F33EC" w:rsidRDefault="008F33EC" w:rsidP="008F33EC">
                  <w:pPr>
                    <w:spacing w:after="0" w:line="240" w:lineRule="auto"/>
                    <w:jc w:val="center"/>
                    <w:rPr>
                      <w:rFonts w:ascii="Arial" w:hAnsi="Arial" w:cs="Arial"/>
                      <w:sz w:val="24"/>
                      <w:szCs w:val="24"/>
                    </w:rPr>
                  </w:pPr>
                </w:p>
                <w:p w:rsidR="008F33EC" w:rsidRDefault="008F33EC" w:rsidP="008F33EC">
                  <w:pPr>
                    <w:spacing w:after="0" w:line="240" w:lineRule="auto"/>
                    <w:jc w:val="center"/>
                    <w:rPr>
                      <w:rFonts w:ascii="Arial" w:hAnsi="Arial" w:cs="Arial"/>
                      <w:sz w:val="24"/>
                      <w:szCs w:val="24"/>
                    </w:rPr>
                  </w:pPr>
                </w:p>
                <w:p w:rsidR="008F33EC" w:rsidRPr="008F33EC" w:rsidRDefault="008F33EC" w:rsidP="008F33EC">
                  <w:pPr>
                    <w:spacing w:after="0" w:line="240" w:lineRule="auto"/>
                    <w:jc w:val="center"/>
                    <w:rPr>
                      <w:rFonts w:ascii="Arial" w:hAnsi="Arial" w:cs="Arial"/>
                      <w:sz w:val="24"/>
                      <w:szCs w:val="24"/>
                    </w:rPr>
                  </w:pPr>
                </w:p>
                <w:p w:rsidR="008F33EC" w:rsidRPr="008F33EC" w:rsidRDefault="008F33EC" w:rsidP="008F33EC">
                  <w:pPr>
                    <w:spacing w:after="0" w:line="240" w:lineRule="auto"/>
                    <w:jc w:val="center"/>
                    <w:rPr>
                      <w:rFonts w:ascii="Arial" w:hAnsi="Arial" w:cs="Arial"/>
                      <w:b/>
                      <w:sz w:val="24"/>
                      <w:szCs w:val="24"/>
                      <w:u w:val="single"/>
                    </w:rPr>
                  </w:pPr>
                  <w:r w:rsidRPr="008F33EC">
                    <w:rPr>
                      <w:rFonts w:ascii="Arial" w:hAnsi="Arial" w:cs="Arial"/>
                      <w:b/>
                      <w:sz w:val="24"/>
                      <w:szCs w:val="24"/>
                      <w:u w:val="single"/>
                    </w:rPr>
                    <w:t>..................................................</w:t>
                  </w:r>
                </w:p>
                <w:p w:rsidR="008F33EC" w:rsidRPr="008F33EC" w:rsidRDefault="008F33EC" w:rsidP="008F33EC">
                  <w:pPr>
                    <w:spacing w:after="0" w:line="240" w:lineRule="auto"/>
                    <w:jc w:val="center"/>
                    <w:rPr>
                      <w:rFonts w:ascii="Arial" w:hAnsi="Arial" w:cs="Arial"/>
                      <w:sz w:val="24"/>
                      <w:szCs w:val="24"/>
                    </w:rPr>
                  </w:pPr>
                  <w:r w:rsidRPr="008F33EC">
                    <w:rPr>
                      <w:rFonts w:ascii="Arial" w:hAnsi="Arial" w:cs="Arial"/>
                      <w:sz w:val="24"/>
                      <w:szCs w:val="24"/>
                    </w:rPr>
                    <w:t>NIP.....................................</w:t>
                  </w:r>
                </w:p>
                <w:p w:rsidR="008F33EC" w:rsidRPr="008F33EC" w:rsidRDefault="008F33EC" w:rsidP="008F33EC">
                  <w:pPr>
                    <w:spacing w:after="0" w:line="240" w:lineRule="auto"/>
                    <w:jc w:val="center"/>
                    <w:rPr>
                      <w:rFonts w:ascii="Arial" w:hAnsi="Arial" w:cs="Arial"/>
                      <w:sz w:val="24"/>
                      <w:szCs w:val="24"/>
                    </w:rPr>
                  </w:pPr>
                </w:p>
              </w:txbxContent>
            </v:textbox>
          </v:shape>
        </w:pict>
      </w:r>
      <w:r w:rsidR="00016937">
        <w:rPr>
          <w:rFonts w:ascii="Arial" w:hAnsi="Arial" w:cs="Arial"/>
          <w:sz w:val="24"/>
          <w:szCs w:val="24"/>
        </w:rPr>
        <w:t>Dokumen RTP berlaku sejak tanggal ditetapkan, apabila terdapat perubahan ketentuan dan peraturan perundang-undangan yang berlaku ataupun apabila terdapat kekeliruan, maka akan diadakan pembetulan sebagaimana mestinya.</w:t>
      </w:r>
    </w:p>
    <w:sectPr w:rsidR="00016937" w:rsidRPr="00016937" w:rsidSect="006F634D">
      <w:pgSz w:w="12242" w:h="20163" w:code="5"/>
      <w:pgMar w:top="1418" w:right="1418"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BA9"/>
    <w:multiLevelType w:val="hybridMultilevel"/>
    <w:tmpl w:val="062890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E37D7"/>
    <w:multiLevelType w:val="hybridMultilevel"/>
    <w:tmpl w:val="1ED888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F4283"/>
    <w:multiLevelType w:val="hybridMultilevel"/>
    <w:tmpl w:val="BF0CADDC"/>
    <w:lvl w:ilvl="0" w:tplc="0409000F">
      <w:start w:val="1"/>
      <w:numFmt w:val="decimal"/>
      <w:lvlText w:val="%1."/>
      <w:lvlJc w:val="left"/>
      <w:pPr>
        <w:ind w:left="658" w:hanging="360"/>
      </w:p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3">
    <w:nsid w:val="0BA8606D"/>
    <w:multiLevelType w:val="hybridMultilevel"/>
    <w:tmpl w:val="168E9F8C"/>
    <w:lvl w:ilvl="0" w:tplc="0409000F">
      <w:start w:val="1"/>
      <w:numFmt w:val="decimal"/>
      <w:lvlText w:val="%1."/>
      <w:lvlJc w:val="left"/>
      <w:pPr>
        <w:ind w:left="658" w:hanging="360"/>
      </w:p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4">
    <w:nsid w:val="15F80027"/>
    <w:multiLevelType w:val="hybridMultilevel"/>
    <w:tmpl w:val="E63AD174"/>
    <w:lvl w:ilvl="0" w:tplc="7778B1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5AB4222"/>
    <w:multiLevelType w:val="hybridMultilevel"/>
    <w:tmpl w:val="8A5209C4"/>
    <w:lvl w:ilvl="0" w:tplc="D3BC51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25659F4"/>
    <w:multiLevelType w:val="hybridMultilevel"/>
    <w:tmpl w:val="672A1250"/>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A922C89"/>
    <w:multiLevelType w:val="hybridMultilevel"/>
    <w:tmpl w:val="9684A978"/>
    <w:lvl w:ilvl="0" w:tplc="855A608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BE75F7E"/>
    <w:multiLevelType w:val="hybridMultilevel"/>
    <w:tmpl w:val="2036FF6E"/>
    <w:lvl w:ilvl="0" w:tplc="73CCED84">
      <w:start w:val="1"/>
      <w:numFmt w:val="decimal"/>
      <w:lvlText w:val="%1)"/>
      <w:lvlJc w:val="left"/>
      <w:pPr>
        <w:ind w:left="1410" w:hanging="360"/>
      </w:pPr>
      <w:rPr>
        <w:rFonts w:hint="default"/>
      </w:rPr>
    </w:lvl>
    <w:lvl w:ilvl="1" w:tplc="E67A6D1A">
      <w:start w:val="1"/>
      <w:numFmt w:val="lowerLetter"/>
      <w:lvlText w:val="%2."/>
      <w:lvlJc w:val="left"/>
      <w:pPr>
        <w:ind w:left="2130" w:hanging="360"/>
      </w:pPr>
      <w:rPr>
        <w:rFonts w:hint="default"/>
      </w:r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3FA13369"/>
    <w:multiLevelType w:val="hybridMultilevel"/>
    <w:tmpl w:val="EB222F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FD7AA9"/>
    <w:multiLevelType w:val="hybridMultilevel"/>
    <w:tmpl w:val="D6C4D466"/>
    <w:lvl w:ilvl="0" w:tplc="A3E4C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E515B8"/>
    <w:multiLevelType w:val="hybridMultilevel"/>
    <w:tmpl w:val="D982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93867"/>
    <w:multiLevelType w:val="hybridMultilevel"/>
    <w:tmpl w:val="1084F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613621"/>
    <w:multiLevelType w:val="hybridMultilevel"/>
    <w:tmpl w:val="AF82B6EA"/>
    <w:lvl w:ilvl="0" w:tplc="2CC62C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EA14323"/>
    <w:multiLevelType w:val="hybridMultilevel"/>
    <w:tmpl w:val="1B4ED7DC"/>
    <w:lvl w:ilvl="0" w:tplc="EE4C80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FA07ADC"/>
    <w:multiLevelType w:val="hybridMultilevel"/>
    <w:tmpl w:val="5B263E6A"/>
    <w:lvl w:ilvl="0" w:tplc="0409000F">
      <w:start w:val="1"/>
      <w:numFmt w:val="decimal"/>
      <w:lvlText w:val="%1."/>
      <w:lvlJc w:val="left"/>
      <w:pPr>
        <w:ind w:left="658" w:hanging="360"/>
      </w:p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6">
    <w:nsid w:val="52B40214"/>
    <w:multiLevelType w:val="hybridMultilevel"/>
    <w:tmpl w:val="FE8E47B2"/>
    <w:lvl w:ilvl="0" w:tplc="A314B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7D3C19"/>
    <w:multiLevelType w:val="hybridMultilevel"/>
    <w:tmpl w:val="6A08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4226D"/>
    <w:multiLevelType w:val="hybridMultilevel"/>
    <w:tmpl w:val="1A0A6D5E"/>
    <w:lvl w:ilvl="0" w:tplc="93C2EF9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66616DB5"/>
    <w:multiLevelType w:val="hybridMultilevel"/>
    <w:tmpl w:val="FEE8AC7E"/>
    <w:lvl w:ilvl="0" w:tplc="D9A4FC4E">
      <w:start w:val="1"/>
      <w:numFmt w:val="bullet"/>
      <w:lvlText w:val=""/>
      <w:lvlJc w:val="left"/>
      <w:pPr>
        <w:tabs>
          <w:tab w:val="num" w:pos="720"/>
        </w:tabs>
        <w:ind w:left="720" w:hanging="360"/>
      </w:pPr>
      <w:rPr>
        <w:rFonts w:ascii="Wingdings 2" w:hAnsi="Wingdings 2" w:hint="default"/>
      </w:rPr>
    </w:lvl>
    <w:lvl w:ilvl="1" w:tplc="DB6A1E72" w:tentative="1">
      <w:start w:val="1"/>
      <w:numFmt w:val="bullet"/>
      <w:lvlText w:val=""/>
      <w:lvlJc w:val="left"/>
      <w:pPr>
        <w:tabs>
          <w:tab w:val="num" w:pos="1440"/>
        </w:tabs>
        <w:ind w:left="1440" w:hanging="360"/>
      </w:pPr>
      <w:rPr>
        <w:rFonts w:ascii="Wingdings 2" w:hAnsi="Wingdings 2" w:hint="default"/>
      </w:rPr>
    </w:lvl>
    <w:lvl w:ilvl="2" w:tplc="43FCA3B8" w:tentative="1">
      <w:start w:val="1"/>
      <w:numFmt w:val="bullet"/>
      <w:lvlText w:val=""/>
      <w:lvlJc w:val="left"/>
      <w:pPr>
        <w:tabs>
          <w:tab w:val="num" w:pos="2160"/>
        </w:tabs>
        <w:ind w:left="2160" w:hanging="360"/>
      </w:pPr>
      <w:rPr>
        <w:rFonts w:ascii="Wingdings 2" w:hAnsi="Wingdings 2" w:hint="default"/>
      </w:rPr>
    </w:lvl>
    <w:lvl w:ilvl="3" w:tplc="4BFC6078" w:tentative="1">
      <w:start w:val="1"/>
      <w:numFmt w:val="bullet"/>
      <w:lvlText w:val=""/>
      <w:lvlJc w:val="left"/>
      <w:pPr>
        <w:tabs>
          <w:tab w:val="num" w:pos="2880"/>
        </w:tabs>
        <w:ind w:left="2880" w:hanging="360"/>
      </w:pPr>
      <w:rPr>
        <w:rFonts w:ascii="Wingdings 2" w:hAnsi="Wingdings 2" w:hint="default"/>
      </w:rPr>
    </w:lvl>
    <w:lvl w:ilvl="4" w:tplc="5342703E" w:tentative="1">
      <w:start w:val="1"/>
      <w:numFmt w:val="bullet"/>
      <w:lvlText w:val=""/>
      <w:lvlJc w:val="left"/>
      <w:pPr>
        <w:tabs>
          <w:tab w:val="num" w:pos="3600"/>
        </w:tabs>
        <w:ind w:left="3600" w:hanging="360"/>
      </w:pPr>
      <w:rPr>
        <w:rFonts w:ascii="Wingdings 2" w:hAnsi="Wingdings 2" w:hint="default"/>
      </w:rPr>
    </w:lvl>
    <w:lvl w:ilvl="5" w:tplc="7D4650B0" w:tentative="1">
      <w:start w:val="1"/>
      <w:numFmt w:val="bullet"/>
      <w:lvlText w:val=""/>
      <w:lvlJc w:val="left"/>
      <w:pPr>
        <w:tabs>
          <w:tab w:val="num" w:pos="4320"/>
        </w:tabs>
        <w:ind w:left="4320" w:hanging="360"/>
      </w:pPr>
      <w:rPr>
        <w:rFonts w:ascii="Wingdings 2" w:hAnsi="Wingdings 2" w:hint="default"/>
      </w:rPr>
    </w:lvl>
    <w:lvl w:ilvl="6" w:tplc="C88416A2" w:tentative="1">
      <w:start w:val="1"/>
      <w:numFmt w:val="bullet"/>
      <w:lvlText w:val=""/>
      <w:lvlJc w:val="left"/>
      <w:pPr>
        <w:tabs>
          <w:tab w:val="num" w:pos="5040"/>
        </w:tabs>
        <w:ind w:left="5040" w:hanging="360"/>
      </w:pPr>
      <w:rPr>
        <w:rFonts w:ascii="Wingdings 2" w:hAnsi="Wingdings 2" w:hint="default"/>
      </w:rPr>
    </w:lvl>
    <w:lvl w:ilvl="7" w:tplc="B57CCBB6" w:tentative="1">
      <w:start w:val="1"/>
      <w:numFmt w:val="bullet"/>
      <w:lvlText w:val=""/>
      <w:lvlJc w:val="left"/>
      <w:pPr>
        <w:tabs>
          <w:tab w:val="num" w:pos="5760"/>
        </w:tabs>
        <w:ind w:left="5760" w:hanging="360"/>
      </w:pPr>
      <w:rPr>
        <w:rFonts w:ascii="Wingdings 2" w:hAnsi="Wingdings 2" w:hint="default"/>
      </w:rPr>
    </w:lvl>
    <w:lvl w:ilvl="8" w:tplc="9D1A9E5E" w:tentative="1">
      <w:start w:val="1"/>
      <w:numFmt w:val="bullet"/>
      <w:lvlText w:val=""/>
      <w:lvlJc w:val="left"/>
      <w:pPr>
        <w:tabs>
          <w:tab w:val="num" w:pos="6480"/>
        </w:tabs>
        <w:ind w:left="6480" w:hanging="360"/>
      </w:pPr>
      <w:rPr>
        <w:rFonts w:ascii="Wingdings 2" w:hAnsi="Wingdings 2" w:hint="default"/>
      </w:rPr>
    </w:lvl>
  </w:abstractNum>
  <w:abstractNum w:abstractNumId="20">
    <w:nsid w:val="669953F9"/>
    <w:multiLevelType w:val="hybridMultilevel"/>
    <w:tmpl w:val="977A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C01C1"/>
    <w:multiLevelType w:val="hybridMultilevel"/>
    <w:tmpl w:val="403E1B84"/>
    <w:lvl w:ilvl="0" w:tplc="17D81A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CF84259"/>
    <w:multiLevelType w:val="hybridMultilevel"/>
    <w:tmpl w:val="9CAACAE8"/>
    <w:lvl w:ilvl="0" w:tplc="7BEC7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2AC0AEA"/>
    <w:multiLevelType w:val="hybridMultilevel"/>
    <w:tmpl w:val="3C7CD038"/>
    <w:lvl w:ilvl="0" w:tplc="54E2D5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6125EBB"/>
    <w:multiLevelType w:val="hybridMultilevel"/>
    <w:tmpl w:val="E04A39E0"/>
    <w:lvl w:ilvl="0" w:tplc="36C8E050">
      <w:start w:val="1"/>
      <w:numFmt w:val="decimal"/>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25">
    <w:nsid w:val="77A427CC"/>
    <w:multiLevelType w:val="hybridMultilevel"/>
    <w:tmpl w:val="EE30426E"/>
    <w:lvl w:ilvl="0" w:tplc="C068D3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94C24F2"/>
    <w:multiLevelType w:val="hybridMultilevel"/>
    <w:tmpl w:val="1CB6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228D0"/>
    <w:multiLevelType w:val="hybridMultilevel"/>
    <w:tmpl w:val="A17ED91C"/>
    <w:lvl w:ilvl="0" w:tplc="EC343A14">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1"/>
  </w:num>
  <w:num w:numId="2">
    <w:abstractNumId w:val="23"/>
  </w:num>
  <w:num w:numId="3">
    <w:abstractNumId w:val="13"/>
  </w:num>
  <w:num w:numId="4">
    <w:abstractNumId w:val="5"/>
  </w:num>
  <w:num w:numId="5">
    <w:abstractNumId w:val="4"/>
  </w:num>
  <w:num w:numId="6">
    <w:abstractNumId w:val="7"/>
  </w:num>
  <w:num w:numId="7">
    <w:abstractNumId w:val="21"/>
  </w:num>
  <w:num w:numId="8">
    <w:abstractNumId w:val="22"/>
  </w:num>
  <w:num w:numId="9">
    <w:abstractNumId w:val="14"/>
  </w:num>
  <w:num w:numId="10">
    <w:abstractNumId w:val="25"/>
  </w:num>
  <w:num w:numId="11">
    <w:abstractNumId w:val="19"/>
  </w:num>
  <w:num w:numId="12">
    <w:abstractNumId w:val="18"/>
  </w:num>
  <w:num w:numId="13">
    <w:abstractNumId w:val="24"/>
  </w:num>
  <w:num w:numId="14">
    <w:abstractNumId w:val="6"/>
  </w:num>
  <w:num w:numId="15">
    <w:abstractNumId w:val="27"/>
  </w:num>
  <w:num w:numId="16">
    <w:abstractNumId w:val="20"/>
  </w:num>
  <w:num w:numId="17">
    <w:abstractNumId w:val="11"/>
  </w:num>
  <w:num w:numId="18">
    <w:abstractNumId w:val="10"/>
  </w:num>
  <w:num w:numId="19">
    <w:abstractNumId w:val="17"/>
  </w:num>
  <w:num w:numId="20">
    <w:abstractNumId w:val="16"/>
  </w:num>
  <w:num w:numId="21">
    <w:abstractNumId w:val="26"/>
  </w:num>
  <w:num w:numId="22">
    <w:abstractNumId w:val="2"/>
  </w:num>
  <w:num w:numId="23">
    <w:abstractNumId w:val="15"/>
  </w:num>
  <w:num w:numId="24">
    <w:abstractNumId w:val="3"/>
  </w:num>
  <w:num w:numId="25">
    <w:abstractNumId w:val="12"/>
  </w:num>
  <w:num w:numId="26">
    <w:abstractNumId w:val="0"/>
  </w:num>
  <w:num w:numId="27">
    <w:abstractNumId w:val="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26B2E"/>
    <w:rsid w:val="00000197"/>
    <w:rsid w:val="00016937"/>
    <w:rsid w:val="000536AD"/>
    <w:rsid w:val="00094F44"/>
    <w:rsid w:val="000D3CDE"/>
    <w:rsid w:val="001217CF"/>
    <w:rsid w:val="00126B2E"/>
    <w:rsid w:val="0014134B"/>
    <w:rsid w:val="00175861"/>
    <w:rsid w:val="001A1A30"/>
    <w:rsid w:val="001B459C"/>
    <w:rsid w:val="001F4BDC"/>
    <w:rsid w:val="00200E4C"/>
    <w:rsid w:val="00272FE1"/>
    <w:rsid w:val="00275B18"/>
    <w:rsid w:val="00285FC2"/>
    <w:rsid w:val="0029148C"/>
    <w:rsid w:val="00296D3D"/>
    <w:rsid w:val="002D2623"/>
    <w:rsid w:val="002E652A"/>
    <w:rsid w:val="00325481"/>
    <w:rsid w:val="00335577"/>
    <w:rsid w:val="00352767"/>
    <w:rsid w:val="0035563E"/>
    <w:rsid w:val="00356388"/>
    <w:rsid w:val="003B4EAE"/>
    <w:rsid w:val="003D5DEE"/>
    <w:rsid w:val="003D63BF"/>
    <w:rsid w:val="00422CF9"/>
    <w:rsid w:val="00445EED"/>
    <w:rsid w:val="00445F7D"/>
    <w:rsid w:val="004473FC"/>
    <w:rsid w:val="004B12B2"/>
    <w:rsid w:val="00555921"/>
    <w:rsid w:val="00574BFE"/>
    <w:rsid w:val="0058091B"/>
    <w:rsid w:val="00583DE4"/>
    <w:rsid w:val="0058562D"/>
    <w:rsid w:val="00597160"/>
    <w:rsid w:val="005C7A10"/>
    <w:rsid w:val="00682DCA"/>
    <w:rsid w:val="006F634D"/>
    <w:rsid w:val="007922CB"/>
    <w:rsid w:val="007E368A"/>
    <w:rsid w:val="00803819"/>
    <w:rsid w:val="00812E54"/>
    <w:rsid w:val="0082599E"/>
    <w:rsid w:val="00883015"/>
    <w:rsid w:val="00884317"/>
    <w:rsid w:val="008A3D22"/>
    <w:rsid w:val="008F33EC"/>
    <w:rsid w:val="00904AE0"/>
    <w:rsid w:val="00940126"/>
    <w:rsid w:val="00980F72"/>
    <w:rsid w:val="00992679"/>
    <w:rsid w:val="009A1A73"/>
    <w:rsid w:val="00A82151"/>
    <w:rsid w:val="00AB4FDF"/>
    <w:rsid w:val="00AD53CA"/>
    <w:rsid w:val="00B0084B"/>
    <w:rsid w:val="00B22271"/>
    <w:rsid w:val="00B626AA"/>
    <w:rsid w:val="00B80E57"/>
    <w:rsid w:val="00B95B7E"/>
    <w:rsid w:val="00C45881"/>
    <w:rsid w:val="00C67260"/>
    <w:rsid w:val="00C85113"/>
    <w:rsid w:val="00CA71B1"/>
    <w:rsid w:val="00D32A8F"/>
    <w:rsid w:val="00D90D45"/>
    <w:rsid w:val="00DA4E60"/>
    <w:rsid w:val="00DE48FF"/>
    <w:rsid w:val="00E33DAE"/>
    <w:rsid w:val="00E5282B"/>
    <w:rsid w:val="00E60422"/>
    <w:rsid w:val="00EA0E57"/>
    <w:rsid w:val="00EA442E"/>
    <w:rsid w:val="00ED4440"/>
    <w:rsid w:val="00EE0AB5"/>
    <w:rsid w:val="00FC5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2E"/>
    <w:pPr>
      <w:ind w:left="720"/>
      <w:contextualSpacing/>
    </w:pPr>
  </w:style>
  <w:style w:type="table" w:styleId="TableGrid">
    <w:name w:val="Table Grid"/>
    <w:basedOn w:val="TableNormal"/>
    <w:uiPriority w:val="59"/>
    <w:rsid w:val="00FC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E0AB5"/>
    <w:pPr>
      <w:spacing w:after="0" w:line="240" w:lineRule="auto"/>
      <w:ind w:left="539"/>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EE0AB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8477349">
      <w:bodyDiv w:val="1"/>
      <w:marLeft w:val="0"/>
      <w:marRight w:val="0"/>
      <w:marTop w:val="0"/>
      <w:marBottom w:val="0"/>
      <w:divBdr>
        <w:top w:val="none" w:sz="0" w:space="0" w:color="auto"/>
        <w:left w:val="none" w:sz="0" w:space="0" w:color="auto"/>
        <w:bottom w:val="none" w:sz="0" w:space="0" w:color="auto"/>
        <w:right w:val="none" w:sz="0" w:space="0" w:color="auto"/>
      </w:divBdr>
    </w:div>
    <w:div w:id="1622418150">
      <w:bodyDiv w:val="1"/>
      <w:marLeft w:val="0"/>
      <w:marRight w:val="0"/>
      <w:marTop w:val="0"/>
      <w:marBottom w:val="0"/>
      <w:divBdr>
        <w:top w:val="none" w:sz="0" w:space="0" w:color="auto"/>
        <w:left w:val="none" w:sz="0" w:space="0" w:color="auto"/>
        <w:bottom w:val="none" w:sz="0" w:space="0" w:color="auto"/>
        <w:right w:val="none" w:sz="0" w:space="0" w:color="auto"/>
      </w:divBdr>
    </w:div>
    <w:div w:id="1711342979">
      <w:bodyDiv w:val="1"/>
      <w:marLeft w:val="0"/>
      <w:marRight w:val="0"/>
      <w:marTop w:val="0"/>
      <w:marBottom w:val="0"/>
      <w:divBdr>
        <w:top w:val="none" w:sz="0" w:space="0" w:color="auto"/>
        <w:left w:val="none" w:sz="0" w:space="0" w:color="auto"/>
        <w:bottom w:val="none" w:sz="0" w:space="0" w:color="auto"/>
        <w:right w:val="none" w:sz="0" w:space="0" w:color="auto"/>
      </w:divBdr>
    </w:div>
    <w:div w:id="1741558187">
      <w:bodyDiv w:val="1"/>
      <w:marLeft w:val="0"/>
      <w:marRight w:val="0"/>
      <w:marTop w:val="0"/>
      <w:marBottom w:val="0"/>
      <w:divBdr>
        <w:top w:val="none" w:sz="0" w:space="0" w:color="auto"/>
        <w:left w:val="none" w:sz="0" w:space="0" w:color="auto"/>
        <w:bottom w:val="none" w:sz="0" w:space="0" w:color="auto"/>
        <w:right w:val="none" w:sz="0" w:space="0" w:color="auto"/>
      </w:divBdr>
      <w:divsChild>
        <w:div w:id="51959246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10</cp:lastModifiedBy>
  <cp:revision>53</cp:revision>
  <dcterms:created xsi:type="dcterms:W3CDTF">2014-06-25T10:40:00Z</dcterms:created>
  <dcterms:modified xsi:type="dcterms:W3CDTF">2019-09-09T01:08:00Z</dcterms:modified>
</cp:coreProperties>
</file>